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BE48" w14:textId="77777777" w:rsidR="00801177" w:rsidRDefault="00801177" w:rsidP="00801177">
      <w:pPr>
        <w:spacing w:before="28" w:line="439" w:lineRule="exact"/>
        <w:ind w:left="858" w:right="993"/>
        <w:jc w:val="center"/>
        <w:rPr>
          <w:b/>
          <w:sz w:val="36"/>
        </w:rPr>
      </w:pPr>
      <w:r>
        <w:rPr>
          <w:noProof/>
          <w:lang w:bidi="ar-SA"/>
        </w:rPr>
        <w:drawing>
          <wp:anchor distT="0" distB="0" distL="0" distR="0" simplePos="0" relativeHeight="251659264" behindDoc="0" locked="0" layoutInCell="1" allowOverlap="1" wp14:anchorId="7FB4F759" wp14:editId="5C821401">
            <wp:simplePos x="0" y="0"/>
            <wp:positionH relativeFrom="page">
              <wp:posOffset>666115</wp:posOffset>
            </wp:positionH>
            <wp:positionV relativeFrom="paragraph">
              <wp:posOffset>-299085</wp:posOffset>
            </wp:positionV>
            <wp:extent cx="1030223" cy="645159"/>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30223" cy="645159"/>
                    </a:xfrm>
                    <a:prstGeom prst="rect">
                      <a:avLst/>
                    </a:prstGeom>
                  </pic:spPr>
                </pic:pic>
              </a:graphicData>
            </a:graphic>
          </wp:anchor>
        </w:drawing>
      </w:r>
      <w:r>
        <w:rPr>
          <w:b/>
          <w:sz w:val="36"/>
        </w:rPr>
        <w:t>Scope of Practice</w:t>
      </w:r>
    </w:p>
    <w:p w14:paraId="65B49CA8" w14:textId="77777777" w:rsidR="00801177" w:rsidRDefault="00801177" w:rsidP="00801177">
      <w:pPr>
        <w:spacing w:line="341" w:lineRule="exact"/>
        <w:ind w:left="956" w:right="993"/>
        <w:jc w:val="center"/>
        <w:rPr>
          <w:b/>
          <w:sz w:val="28"/>
        </w:rPr>
      </w:pPr>
      <w:r>
        <w:rPr>
          <w:b/>
          <w:sz w:val="28"/>
        </w:rPr>
        <w:t>Approved by</w:t>
      </w:r>
    </w:p>
    <w:p w14:paraId="5CEAC454" w14:textId="77777777" w:rsidR="00801177" w:rsidRDefault="00801177" w:rsidP="00801177">
      <w:pPr>
        <w:ind w:left="1032" w:right="993"/>
        <w:jc w:val="center"/>
        <w:rPr>
          <w:b/>
          <w:sz w:val="28"/>
          <w:szCs w:val="28"/>
        </w:rPr>
      </w:pPr>
      <w:r w:rsidRPr="00BE3AA4">
        <w:rPr>
          <w:b/>
          <w:sz w:val="28"/>
          <w:szCs w:val="28"/>
        </w:rPr>
        <w:t xml:space="preserve">State Board of Emergency Medical, Fire and Transportation Services </w:t>
      </w:r>
      <w:r w:rsidR="00D926B1" w:rsidRPr="00BE3AA4">
        <w:rPr>
          <w:b/>
          <w:sz w:val="28"/>
          <w:szCs w:val="28"/>
        </w:rPr>
        <w:t xml:space="preserve">and the </w:t>
      </w:r>
      <w:r w:rsidRPr="00BE3AA4">
        <w:rPr>
          <w:b/>
          <w:sz w:val="28"/>
          <w:szCs w:val="28"/>
        </w:rPr>
        <w:t>Ohio Department of Public Safety</w:t>
      </w:r>
      <w:r w:rsidR="00D926B1" w:rsidRPr="00BE3AA4">
        <w:rPr>
          <w:b/>
          <w:sz w:val="28"/>
          <w:szCs w:val="28"/>
        </w:rPr>
        <w:t>, Division of EMS</w:t>
      </w:r>
    </w:p>
    <w:p w14:paraId="434604EC" w14:textId="77777777" w:rsidR="006F781F" w:rsidRDefault="006F781F" w:rsidP="00801177">
      <w:pPr>
        <w:ind w:left="1032" w:right="993"/>
        <w:jc w:val="center"/>
        <w:rPr>
          <w:b/>
          <w:sz w:val="28"/>
          <w:szCs w:val="28"/>
        </w:rPr>
      </w:pPr>
    </w:p>
    <w:p w14:paraId="200C171D" w14:textId="21081760" w:rsidR="006F781F" w:rsidRPr="00BE3AA4" w:rsidRDefault="006F781F" w:rsidP="00801177">
      <w:pPr>
        <w:ind w:left="1032" w:right="993"/>
        <w:jc w:val="center"/>
        <w:rPr>
          <w:b/>
          <w:sz w:val="28"/>
          <w:szCs w:val="28"/>
        </w:rPr>
      </w:pPr>
      <w:r>
        <w:rPr>
          <w:b/>
          <w:sz w:val="28"/>
          <w:szCs w:val="28"/>
        </w:rPr>
        <w:t>January 1, 2024</w:t>
      </w:r>
    </w:p>
    <w:p w14:paraId="357AA88D" w14:textId="77777777" w:rsidR="00801177" w:rsidRDefault="00801177"/>
    <w:p w14:paraId="3DA1017D" w14:textId="7563A714" w:rsidR="00801177" w:rsidRDefault="00801177" w:rsidP="00801177">
      <w:pPr>
        <w:pStyle w:val="BodyText"/>
        <w:ind w:left="139" w:right="101"/>
      </w:pPr>
      <w:r>
        <w:t xml:space="preserve">This document offers an “at-a-glance” view of the Scope of Practice for Emergency Medical Responders (EMR), Emergency Medical Technicians (EMT), Advanced Emergency Medical Technicians (AEMT), and Paramedics as </w:t>
      </w:r>
      <w:r w:rsidR="00C63CC8">
        <w:t xml:space="preserve">formally written in Ohio Revised Code and Ohio Administrative Code and </w:t>
      </w:r>
      <w:r>
        <w:t>approved by the State Board of Emergency Medical, Fire</w:t>
      </w:r>
      <w:r w:rsidR="0053084E">
        <w:t>,</w:t>
      </w:r>
      <w:r>
        <w:t xml:space="preserve"> and Transportation Services (EMFTS Board). </w:t>
      </w:r>
      <w:r w:rsidR="00961C5B">
        <w:t xml:space="preserve"> </w:t>
      </w:r>
      <w:r>
        <w:t>The authorized services can be found in sections 4765.35 (</w:t>
      </w:r>
      <w:r w:rsidR="0053084E">
        <w:t>FR</w:t>
      </w:r>
      <w:r>
        <w:t>/</w:t>
      </w:r>
      <w:r w:rsidR="0053084E">
        <w:t>EMR</w:t>
      </w:r>
      <w:r>
        <w:t>), 4765.37 (EMT-B/EMT), 4765.38 (EMT- I/AEMT), and 4765.39 (EMT-P/Paramedic) of the Revised Code. The scopes of practice can be found in rules 4765-12-04 (EMR), 4765-15-04 (EMT), 4765-16-04 (AEMT), and 4765-17-03 (Paramedic) of the Administrative Code.</w:t>
      </w:r>
      <w:r w:rsidR="00797CA2">
        <w:t xml:space="preserve">  The Ohio EMS scope of practice authorized by the EMFTS Board applies to emergency and non-emergency settings.</w:t>
      </w:r>
    </w:p>
    <w:p w14:paraId="23E5344A" w14:textId="77777777" w:rsidR="00DF4C0B" w:rsidRDefault="00DF4C0B" w:rsidP="00801177">
      <w:pPr>
        <w:pStyle w:val="BodyText"/>
        <w:ind w:left="139" w:right="101"/>
      </w:pPr>
    </w:p>
    <w:p w14:paraId="70DC5614" w14:textId="1699923C" w:rsidR="003D4935" w:rsidRDefault="00B66886" w:rsidP="00801177">
      <w:pPr>
        <w:pStyle w:val="BodyText"/>
        <w:ind w:left="139" w:right="101"/>
      </w:pPr>
      <w:bookmarkStart w:id="0" w:name="_Hlk155209454"/>
      <w:r>
        <w:t xml:space="preserve">All services provided by certified Ohio EMS providers must be authorized by a </w:t>
      </w:r>
      <w:r w:rsidR="003D4935">
        <w:t>physician</w:t>
      </w:r>
      <w:r>
        <w:t xml:space="preserve"> who meets the qualifications</w:t>
      </w:r>
      <w:r w:rsidR="003D4935">
        <w:t xml:space="preserve"> to serve as the medical director of an Ohio EMS agency as cited</w:t>
      </w:r>
      <w:r>
        <w:t xml:space="preserve"> in Ohio Administrative Code 4765-3-05.  </w:t>
      </w:r>
      <w:r w:rsidR="003D4935">
        <w:t xml:space="preserve">In addition to authorization, the medical director must provide a written protocol, training, continuing education, and a quality assurance program for the services provided.  </w:t>
      </w:r>
      <w:r>
        <w:t>The medical director of an Ohio EMS agency retains the authority to restrict the performances of services that have been approved by the EMFTS Board.  However, regardless of the amount of training provided, the medical director</w:t>
      </w:r>
      <w:r w:rsidR="003D4935">
        <w:t xml:space="preserve"> is not permitted to exceed the scope of practice that has been approved by the EMFTS Board.</w:t>
      </w:r>
    </w:p>
    <w:bookmarkEnd w:id="0"/>
    <w:p w14:paraId="41B07D11" w14:textId="77777777" w:rsidR="003D4935" w:rsidRDefault="003D4935" w:rsidP="00801177">
      <w:pPr>
        <w:pStyle w:val="BodyText"/>
        <w:ind w:left="139" w:right="101"/>
      </w:pPr>
    </w:p>
    <w:p w14:paraId="30DAA5A4" w14:textId="6637EE97" w:rsidR="00DF4C0B" w:rsidRDefault="00DF4C0B" w:rsidP="00801177">
      <w:pPr>
        <w:pStyle w:val="BodyText"/>
        <w:ind w:left="139" w:right="101"/>
      </w:pPr>
      <w:bookmarkStart w:id="1" w:name="_Hlk155209302"/>
      <w:r>
        <w:t>Within the Ohio EMS scope of practice that has been approved by the EMFTS Board, there are two categories of authorized services, “core competencies” and “</w:t>
      </w:r>
      <w:r w:rsidR="00961C5B">
        <w:t xml:space="preserve">added </w:t>
      </w:r>
      <w:r>
        <w:t>competencies</w:t>
      </w:r>
      <w:r w:rsidR="00961C5B">
        <w:t>.</w:t>
      </w:r>
      <w:r>
        <w:t>”</w:t>
      </w:r>
      <w:r w:rsidR="009D0C74">
        <w:t xml:space="preserve">  Core competencies are services that</w:t>
      </w:r>
      <w:r w:rsidR="00B66886">
        <w:t xml:space="preserve"> are</w:t>
      </w:r>
      <w:r w:rsidR="009D0C74">
        <w:t xml:space="preserve"> </w:t>
      </w:r>
      <w:r w:rsidR="00B66886" w:rsidRPr="00B66886">
        <w:t>required to be taught and are included in the statewide approved initial training curricula</w:t>
      </w:r>
      <w:r w:rsidR="00B66886">
        <w:t xml:space="preserve"> of Ohio EMS education institutions</w:t>
      </w:r>
      <w:r w:rsidR="00B66886" w:rsidRPr="00B66886">
        <w:t xml:space="preserve"> for EMR</w:t>
      </w:r>
      <w:r w:rsidR="00B66886">
        <w:t>s</w:t>
      </w:r>
      <w:r w:rsidR="00B66886" w:rsidRPr="00B66886">
        <w:t>, EMT</w:t>
      </w:r>
      <w:r w:rsidR="00B66886">
        <w:t>s</w:t>
      </w:r>
      <w:r w:rsidR="00B66886" w:rsidRPr="00B66886">
        <w:t>, AEMT</w:t>
      </w:r>
      <w:r w:rsidR="00B66886">
        <w:t>s</w:t>
      </w:r>
      <w:r w:rsidR="00B66886" w:rsidRPr="00B66886">
        <w:t>, and Paramedic</w:t>
      </w:r>
      <w:r w:rsidR="00B66886">
        <w:t xml:space="preserve">s.  </w:t>
      </w:r>
      <w:bookmarkStart w:id="2" w:name="_Hlk155211125"/>
      <w:r w:rsidR="00B66886">
        <w:t>Add</w:t>
      </w:r>
      <w:r w:rsidR="00AD71EC">
        <w:t>ed</w:t>
      </w:r>
      <w:r w:rsidR="00B66886">
        <w:t xml:space="preserve"> competencies</w:t>
      </w:r>
      <w:r w:rsidR="009D0C74">
        <w:t xml:space="preserve"> </w:t>
      </w:r>
      <w:r w:rsidR="003D4935">
        <w:t xml:space="preserve">are </w:t>
      </w:r>
      <w:r w:rsidR="006F781F">
        <w:t xml:space="preserve">elective </w:t>
      </w:r>
      <w:r w:rsidR="003D4935">
        <w:t xml:space="preserve">services that are not </w:t>
      </w:r>
      <w:r w:rsidR="003D4935" w:rsidRPr="003D4935">
        <w:t>required to be taught and are not included in the statewide approved initial training curricula for EMR</w:t>
      </w:r>
      <w:r w:rsidR="003D4935">
        <w:t>s</w:t>
      </w:r>
      <w:r w:rsidR="003D4935" w:rsidRPr="003D4935">
        <w:t>, EMT</w:t>
      </w:r>
      <w:r w:rsidR="003D4935">
        <w:t>s</w:t>
      </w:r>
      <w:r w:rsidR="003D4935" w:rsidRPr="003D4935">
        <w:t>, AEMT</w:t>
      </w:r>
      <w:r w:rsidR="003D4935">
        <w:t>s</w:t>
      </w:r>
      <w:r w:rsidR="003D4935" w:rsidRPr="003D4935">
        <w:t>, and Paramedic</w:t>
      </w:r>
      <w:r w:rsidR="003D4935">
        <w:t xml:space="preserve">s.  For services classified as </w:t>
      </w:r>
      <w:r w:rsidR="00961C5B">
        <w:t xml:space="preserve">added </w:t>
      </w:r>
      <w:r w:rsidR="003D4935">
        <w:t xml:space="preserve">competencies, the </w:t>
      </w:r>
      <w:r w:rsidR="005A37C4">
        <w:t xml:space="preserve">medical director is responsible for providing the education for each specific service he or she elects to authorize.  Analogous to core competencies, the medical director must also provide training, a written protocol, continuing education, and a quality assurance program for each </w:t>
      </w:r>
      <w:r w:rsidR="00961C5B">
        <w:t xml:space="preserve">added </w:t>
      </w:r>
      <w:r w:rsidR="005A37C4">
        <w:t>competency.</w:t>
      </w:r>
    </w:p>
    <w:bookmarkEnd w:id="1"/>
    <w:bookmarkEnd w:id="2"/>
    <w:p w14:paraId="5BF127F7" w14:textId="4D971DD9" w:rsidR="00A805C4" w:rsidRDefault="00A805C4" w:rsidP="00801177">
      <w:pPr>
        <w:pStyle w:val="BodyText"/>
        <w:ind w:left="139" w:right="101"/>
      </w:pPr>
    </w:p>
    <w:p w14:paraId="3960F5FC" w14:textId="3964EE8C" w:rsidR="00A805C4" w:rsidRDefault="00A805C4" w:rsidP="00801177">
      <w:pPr>
        <w:pStyle w:val="BodyText"/>
        <w:ind w:left="139" w:right="101"/>
      </w:pPr>
      <w:r>
        <w:t xml:space="preserve">As a result of the COVID-19 pandemic emergency response, there </w:t>
      </w:r>
      <w:r w:rsidR="004618AF">
        <w:t xml:space="preserve">was a </w:t>
      </w:r>
      <w:r>
        <w:t>measure</w:t>
      </w:r>
      <w:r w:rsidR="004618AF">
        <w:t xml:space="preserve"> as </w:t>
      </w:r>
      <w:r>
        <w:t>approv</w:t>
      </w:r>
      <w:r w:rsidR="004618AF">
        <w:t>ed by</w:t>
      </w:r>
      <w:r>
        <w:t xml:space="preserve"> the EMFTS Board following consultation with the legal counsel for the Ohio Department of Public Safety, Division of EMS.</w:t>
      </w:r>
      <w:r w:rsidR="00E02887">
        <w:t xml:space="preserve">  Th</w:t>
      </w:r>
      <w:r w:rsidR="004618AF">
        <w:t xml:space="preserve">is measure </w:t>
      </w:r>
      <w:r w:rsidR="00E02887">
        <w:t>supersede</w:t>
      </w:r>
      <w:r w:rsidR="004618AF">
        <w:t>s</w:t>
      </w:r>
      <w:r w:rsidR="00E02887">
        <w:t xml:space="preserve"> the language in the Ohio Revised Code and the Ohio Administrative Code.  Currently</w:t>
      </w:r>
      <w:r w:rsidR="004618AF">
        <w:t>,</w:t>
      </w:r>
      <w:r w:rsidR="00E02887">
        <w:t xml:space="preserve"> th</w:t>
      </w:r>
      <w:r w:rsidR="004618AF">
        <w:t xml:space="preserve">is </w:t>
      </w:r>
      <w:r w:rsidR="00E02887">
        <w:t>measure</w:t>
      </w:r>
      <w:r w:rsidR="004618AF">
        <w:t xml:space="preserve"> is stated below and is cited </w:t>
      </w:r>
      <w:r w:rsidR="00E02887">
        <w:t>as</w:t>
      </w:r>
      <w:r w:rsidR="004618AF">
        <w:t xml:space="preserve"> an</w:t>
      </w:r>
      <w:r w:rsidR="00E02887">
        <w:t xml:space="preserve"> italicized footnote within the</w:t>
      </w:r>
      <w:r w:rsidR="007724A7">
        <w:t xml:space="preserve"> “at-a-glance” scope of practice matrix.</w:t>
      </w:r>
    </w:p>
    <w:p w14:paraId="5DFFE78F" w14:textId="3D6333FD" w:rsidR="007724A7" w:rsidRDefault="007724A7" w:rsidP="00801177">
      <w:pPr>
        <w:pStyle w:val="BodyText"/>
        <w:ind w:left="139" w:right="101"/>
      </w:pPr>
    </w:p>
    <w:p w14:paraId="3B0AD980" w14:textId="19CD6550" w:rsidR="007724A7" w:rsidRDefault="007724A7" w:rsidP="004618AF">
      <w:pPr>
        <w:pStyle w:val="BodyText"/>
        <w:ind w:left="499" w:right="101"/>
      </w:pPr>
      <w:r>
        <w:lastRenderedPageBreak/>
        <w:t>EMFTS Board motion: August 19, 2020</w:t>
      </w:r>
    </w:p>
    <w:p w14:paraId="3D635393" w14:textId="77777777" w:rsidR="00CD791A" w:rsidRDefault="00CD791A" w:rsidP="00CD791A">
      <w:pPr>
        <w:pStyle w:val="BodyText"/>
        <w:ind w:left="499" w:right="101"/>
      </w:pPr>
      <w:r>
        <w:t xml:space="preserve">The Board recognizes that EMS certificate holders are permitted to administer </w:t>
      </w:r>
    </w:p>
    <w:p w14:paraId="268A05C5" w14:textId="77777777" w:rsidR="00CD791A" w:rsidRDefault="00CD791A" w:rsidP="00CD791A">
      <w:pPr>
        <w:pStyle w:val="BodyText"/>
        <w:ind w:left="499" w:right="101"/>
      </w:pPr>
      <w:r>
        <w:t xml:space="preserve">vaccinations so long as the route of administration is within the scope of practice and the </w:t>
      </w:r>
    </w:p>
    <w:p w14:paraId="180C2877" w14:textId="77777777" w:rsidR="00CD791A" w:rsidRDefault="00CD791A" w:rsidP="00CD791A">
      <w:pPr>
        <w:pStyle w:val="BodyText"/>
        <w:ind w:left="499" w:right="101"/>
      </w:pPr>
      <w:r>
        <w:t xml:space="preserve">certificate holder administers the vaccine pursuant to medical direction and training on </w:t>
      </w:r>
    </w:p>
    <w:p w14:paraId="2579252A" w14:textId="77777777" w:rsidR="00CD791A" w:rsidRDefault="00CD791A" w:rsidP="00CD791A">
      <w:pPr>
        <w:pStyle w:val="BodyText"/>
        <w:ind w:left="499" w:right="101"/>
      </w:pPr>
      <w:r>
        <w:t xml:space="preserve">the specific vaccine, which includes adherence to the recommendations and instructions of </w:t>
      </w:r>
    </w:p>
    <w:p w14:paraId="33937E1F" w14:textId="77777777" w:rsidR="00CD791A" w:rsidRDefault="00CD791A" w:rsidP="00CD791A">
      <w:pPr>
        <w:pStyle w:val="BodyText"/>
        <w:ind w:left="499" w:right="101"/>
      </w:pPr>
      <w:r>
        <w:t>the Food and Drug Administration.</w:t>
      </w:r>
    </w:p>
    <w:p w14:paraId="64C2F133" w14:textId="77777777" w:rsidR="00801177" w:rsidRDefault="00801177" w:rsidP="00801177">
      <w:pPr>
        <w:pStyle w:val="BodyText"/>
        <w:spacing w:before="1"/>
      </w:pPr>
    </w:p>
    <w:p w14:paraId="25AC14BC" w14:textId="76FBA210" w:rsidR="00801177" w:rsidRDefault="00801177" w:rsidP="00801177">
      <w:pPr>
        <w:pStyle w:val="BodyText"/>
        <w:ind w:left="139" w:right="477"/>
      </w:pPr>
      <w:r>
        <w:t xml:space="preserve">Performance of services outlined in this document and in the aforementioned code sections shall only be performed if the EMR, EMT, AEMT, and Paramedic have received training as part of an initial certification course or through subsequent training approved by the EMFTS Board. </w:t>
      </w:r>
      <w:r w:rsidR="00961C5B">
        <w:t xml:space="preserve"> </w:t>
      </w:r>
      <w:r>
        <w:t>If specific training has not been specified by the EMFTS Board, the EMR, EMT, AEMT, and Paramedic must have received training regarding such services approved by the local medical director before performing those services.</w:t>
      </w:r>
    </w:p>
    <w:p w14:paraId="55A436A7" w14:textId="77777777" w:rsidR="00801177" w:rsidRDefault="00801177" w:rsidP="00801177">
      <w:pPr>
        <w:pStyle w:val="BodyText"/>
        <w:spacing w:before="11"/>
        <w:rPr>
          <w:sz w:val="23"/>
        </w:rPr>
      </w:pPr>
    </w:p>
    <w:p w14:paraId="17D19404" w14:textId="1698746C" w:rsidR="00801177" w:rsidRDefault="00886077" w:rsidP="00801177">
      <w:pPr>
        <w:pStyle w:val="BodyText"/>
        <w:ind w:left="140" w:right="126"/>
      </w:pPr>
      <w:r w:rsidRPr="00BE3AA4">
        <w:t>T</w:t>
      </w:r>
      <w:r w:rsidR="00801177" w:rsidRPr="00BE3AA4">
        <w:t xml:space="preserve">he individual medical director of each EMS agency may limit or ask that providers obtain </w:t>
      </w:r>
      <w:r w:rsidRPr="00BE3AA4">
        <w:t xml:space="preserve">approval from medical direction </w:t>
      </w:r>
      <w:r w:rsidR="00801177" w:rsidRPr="00BE3AA4">
        <w:t xml:space="preserve">for certain treatments. </w:t>
      </w:r>
      <w:r w:rsidR="00961C5B">
        <w:t xml:space="preserve"> </w:t>
      </w:r>
      <w:r w:rsidR="00801177" w:rsidRPr="00BE3AA4">
        <w:t xml:space="preserve">Each </w:t>
      </w:r>
      <w:r w:rsidR="00797CA2" w:rsidRPr="00BE3AA4">
        <w:t>medical director</w:t>
      </w:r>
      <w:r w:rsidR="00801177" w:rsidRPr="00BE3AA4">
        <w:t xml:space="preserve"> may need to tailor and revise the</w:t>
      </w:r>
      <w:r w:rsidRPr="00BE3AA4">
        <w:t>ir</w:t>
      </w:r>
      <w:r w:rsidR="00801177" w:rsidRPr="00BE3AA4">
        <w:t xml:space="preserve"> protocol to </w:t>
      </w:r>
      <w:r w:rsidR="0029356E" w:rsidRPr="00BE3AA4">
        <w:t xml:space="preserve">meet their community’s needs and to </w:t>
      </w:r>
      <w:r w:rsidR="00801177" w:rsidRPr="00BE3AA4">
        <w:t>fit their region and individual practice, but</w:t>
      </w:r>
      <w:r w:rsidR="0029356E" w:rsidRPr="00BE3AA4">
        <w:t xml:space="preserve"> they</w:t>
      </w:r>
      <w:r w:rsidR="00801177" w:rsidRPr="00BE3AA4">
        <w:t xml:space="preserve"> must ensure that </w:t>
      </w:r>
      <w:r w:rsidR="0029356E" w:rsidRPr="00BE3AA4">
        <w:t xml:space="preserve">all protocols </w:t>
      </w:r>
      <w:r w:rsidR="00801177" w:rsidRPr="00BE3AA4">
        <w:t xml:space="preserve">remain within the approved scope of practice. </w:t>
      </w:r>
      <w:r w:rsidR="00961C5B">
        <w:t xml:space="preserve"> </w:t>
      </w:r>
      <w:r w:rsidR="00801177" w:rsidRPr="00BE3AA4">
        <w:t xml:space="preserve">EMS medical directors are reminded that they are </w:t>
      </w:r>
      <w:r w:rsidR="00801177" w:rsidRPr="00BE3AA4">
        <w:rPr>
          <w:u w:val="single"/>
        </w:rPr>
        <w:t>not permitted to expand</w:t>
      </w:r>
      <w:r w:rsidRPr="00BE3AA4">
        <w:rPr>
          <w:u w:val="single"/>
        </w:rPr>
        <w:t xml:space="preserve"> or exceed</w:t>
      </w:r>
      <w:r w:rsidR="00801177" w:rsidRPr="00BE3AA4">
        <w:t xml:space="preserve"> the scope of practice for EMS providers</w:t>
      </w:r>
      <w:r w:rsidRPr="00BE3AA4">
        <w:t xml:space="preserve"> which has been authorized by the EMFTS Board; however, they</w:t>
      </w:r>
      <w:r w:rsidR="00801177" w:rsidRPr="00BE3AA4">
        <w:t xml:space="preserve"> may provide clarifications or limitations on services that are permitted.</w:t>
      </w:r>
    </w:p>
    <w:p w14:paraId="5E280DC8" w14:textId="77777777" w:rsidR="00801177" w:rsidRDefault="00801177" w:rsidP="00801177">
      <w:pPr>
        <w:pStyle w:val="BodyText"/>
        <w:spacing w:before="1"/>
      </w:pPr>
    </w:p>
    <w:p w14:paraId="41A59191" w14:textId="0AC3459F" w:rsidR="00801177" w:rsidRDefault="00801177" w:rsidP="00801177">
      <w:pPr>
        <w:pStyle w:val="BodyText"/>
        <w:ind w:left="139" w:right="101"/>
      </w:pPr>
      <w:r>
        <w:t>EMS medical directors and EMS providers are strongly encouraged to review the EMFTS Board’s policy statement “Regarding EMS Provider Pre</w:t>
      </w:r>
      <w:r w:rsidR="003420FB">
        <w:t>h</w:t>
      </w:r>
      <w:r>
        <w:t xml:space="preserve">ospital </w:t>
      </w:r>
      <w:r w:rsidR="003420FB">
        <w:t>T</w:t>
      </w:r>
      <w:r>
        <w:t xml:space="preserve">ransport of Patients with Pre-Existing Medical Devices or Drug Administrations” dated February 2018 (attached at the end of this document). </w:t>
      </w:r>
      <w:r w:rsidR="00961C5B">
        <w:t xml:space="preserve"> </w:t>
      </w:r>
      <w:r>
        <w:t xml:space="preserve">This statement clarifies how EMS providers, in the prehospital setting, should deal with medical devices and </w:t>
      </w:r>
      <w:r w:rsidR="00961C5B">
        <w:t xml:space="preserve">medication </w:t>
      </w:r>
      <w:r>
        <w:t>administrations that are outside their scope of practice.</w:t>
      </w:r>
    </w:p>
    <w:p w14:paraId="07CE2E56" w14:textId="77777777" w:rsidR="00801177" w:rsidRDefault="00801177" w:rsidP="00801177">
      <w:pPr>
        <w:pStyle w:val="BodyText"/>
        <w:spacing w:before="11"/>
        <w:rPr>
          <w:sz w:val="23"/>
        </w:rPr>
      </w:pPr>
    </w:p>
    <w:p w14:paraId="0BD457BC" w14:textId="5B1B44CC" w:rsidR="00801177" w:rsidRDefault="00801177" w:rsidP="00801177">
      <w:pPr>
        <w:pStyle w:val="BodyText"/>
        <w:spacing w:before="1"/>
        <w:ind w:left="139" w:right="101"/>
      </w:pPr>
      <w:r>
        <w:t xml:space="preserve">Pursuant to rule 4765-6-04 of the Administrative Code, the EMFTS Board may allow EMRs, EMTs, AEMTs, and Paramedics to perform services beyond their respective scopes of practices as part of a board-approved research study. </w:t>
      </w:r>
      <w:r w:rsidR="00961C5B">
        <w:t xml:space="preserve"> </w:t>
      </w:r>
      <w:r>
        <w:t xml:space="preserve">An entity must submit a research proposal to the EMFTS Board in accordance with the requirements of rule 4765-6-04 of the Administrative Code. </w:t>
      </w:r>
      <w:r w:rsidR="00961C5B">
        <w:t xml:space="preserve"> </w:t>
      </w:r>
      <w:r>
        <w:t>The EMFTS Board is not obligated to approve the proposed research study nor accept any recommendation to permanently amend the scope of practice.</w:t>
      </w:r>
    </w:p>
    <w:p w14:paraId="6C368D81" w14:textId="77777777" w:rsidR="00801177" w:rsidRDefault="00801177" w:rsidP="00801177">
      <w:pPr>
        <w:pStyle w:val="BodyText"/>
      </w:pPr>
    </w:p>
    <w:p w14:paraId="03DF6F46" w14:textId="021430A0" w:rsidR="00801177" w:rsidRDefault="00801177" w:rsidP="00801177">
      <w:pPr>
        <w:ind w:left="140" w:right="101"/>
        <w:rPr>
          <w:sz w:val="20"/>
        </w:rPr>
      </w:pPr>
      <w:r>
        <w:rPr>
          <w:sz w:val="20"/>
        </w:rPr>
        <w:t>Updated 11/19/03; 5/17/05; 10/26/05; 10/17/07; 3/8/12; 8/22/13, 10/16/13, 12/18/13, 4/16/2014, 10/19/16, 2/15/17, 10/18/17, 6/20/18, 4/1/20</w:t>
      </w:r>
      <w:r w:rsidR="00B206D3">
        <w:rPr>
          <w:sz w:val="20"/>
        </w:rPr>
        <w:t>, 1/1/21</w:t>
      </w:r>
      <w:r w:rsidR="00C63CC8">
        <w:rPr>
          <w:sz w:val="20"/>
        </w:rPr>
        <w:t xml:space="preserve">, </w:t>
      </w:r>
      <w:r w:rsidR="009A14B3">
        <w:rPr>
          <w:sz w:val="20"/>
        </w:rPr>
        <w:t>4/21</w:t>
      </w:r>
      <w:r w:rsidR="00C43495">
        <w:rPr>
          <w:sz w:val="20"/>
        </w:rPr>
        <w:t>/22</w:t>
      </w:r>
      <w:r w:rsidR="006F781F">
        <w:rPr>
          <w:sz w:val="20"/>
        </w:rPr>
        <w:t>, 1/1/24</w:t>
      </w:r>
    </w:p>
    <w:p w14:paraId="7DCAC740" w14:textId="674AE2D3" w:rsidR="00CD791A" w:rsidRDefault="00CD791A" w:rsidP="00801177">
      <w:pPr>
        <w:ind w:left="140" w:right="101"/>
        <w:rPr>
          <w:sz w:val="20"/>
        </w:rPr>
      </w:pPr>
    </w:p>
    <w:p w14:paraId="3EECAD2B" w14:textId="18BC0F68" w:rsidR="00CD791A" w:rsidRDefault="00CD791A" w:rsidP="00801177">
      <w:pPr>
        <w:ind w:left="140" w:right="101"/>
        <w:rPr>
          <w:sz w:val="20"/>
        </w:rPr>
      </w:pPr>
    </w:p>
    <w:p w14:paraId="01A7D8E2" w14:textId="1F381040" w:rsidR="00CD791A" w:rsidRDefault="00CD791A" w:rsidP="00801177">
      <w:pPr>
        <w:ind w:left="140" w:right="101"/>
        <w:rPr>
          <w:sz w:val="20"/>
        </w:rPr>
      </w:pPr>
    </w:p>
    <w:p w14:paraId="44D418EE" w14:textId="17CD31DA" w:rsidR="00CD791A" w:rsidRDefault="00CD791A" w:rsidP="00801177">
      <w:pPr>
        <w:ind w:left="140" w:right="101"/>
        <w:rPr>
          <w:sz w:val="20"/>
        </w:rPr>
      </w:pPr>
    </w:p>
    <w:p w14:paraId="375D45E5" w14:textId="104F2482" w:rsidR="00CD791A" w:rsidRDefault="00CD791A" w:rsidP="00801177">
      <w:pPr>
        <w:ind w:left="140" w:right="101"/>
        <w:rPr>
          <w:sz w:val="20"/>
        </w:rPr>
      </w:pPr>
    </w:p>
    <w:p w14:paraId="47383930" w14:textId="52F6B57C" w:rsidR="00CD791A" w:rsidRDefault="00CD791A" w:rsidP="00801177">
      <w:pPr>
        <w:ind w:left="140" w:right="101"/>
        <w:rPr>
          <w:sz w:val="20"/>
        </w:rPr>
      </w:pPr>
    </w:p>
    <w:p w14:paraId="5D9D4816" w14:textId="75E35F5D" w:rsidR="00CD791A" w:rsidRDefault="00CD791A" w:rsidP="00801177">
      <w:pPr>
        <w:ind w:left="140" w:right="101"/>
        <w:rPr>
          <w:sz w:val="20"/>
        </w:rPr>
      </w:pPr>
    </w:p>
    <w:p w14:paraId="2ECE57CA" w14:textId="77777777" w:rsidR="00CD791A" w:rsidRDefault="00CD791A" w:rsidP="00801177">
      <w:pPr>
        <w:ind w:left="140" w:right="101"/>
        <w:rPr>
          <w:sz w:val="20"/>
        </w:rPr>
      </w:pPr>
    </w:p>
    <w:tbl>
      <w:tblPr>
        <w:tblStyle w:val="TableGrid"/>
        <w:tblW w:w="0" w:type="auto"/>
        <w:tblLook w:val="04A0" w:firstRow="1" w:lastRow="0" w:firstColumn="1" w:lastColumn="0" w:noHBand="0" w:noVBand="1"/>
      </w:tblPr>
      <w:tblGrid>
        <w:gridCol w:w="532"/>
        <w:gridCol w:w="3549"/>
        <w:gridCol w:w="1286"/>
        <w:gridCol w:w="1468"/>
        <w:gridCol w:w="1437"/>
        <w:gridCol w:w="1798"/>
      </w:tblGrid>
      <w:tr w:rsidR="00F17F55" w14:paraId="7A665CEB" w14:textId="77777777" w:rsidTr="00603779">
        <w:tc>
          <w:tcPr>
            <w:tcW w:w="10070" w:type="dxa"/>
            <w:gridSpan w:val="6"/>
          </w:tcPr>
          <w:p w14:paraId="2DBC8901" w14:textId="77777777" w:rsidR="00F17F55" w:rsidRDefault="00F17F55" w:rsidP="00F17F55">
            <w:pPr>
              <w:pStyle w:val="TableParagraph"/>
              <w:spacing w:before="110" w:line="590" w:lineRule="exact"/>
              <w:ind w:left="132"/>
              <w:rPr>
                <w:b/>
                <w:sz w:val="28"/>
              </w:rPr>
            </w:pPr>
            <w:r>
              <w:rPr>
                <w:noProof/>
                <w:position w:val="-21"/>
                <w:lang w:bidi="ar-SA"/>
              </w:rPr>
              <w:lastRenderedPageBreak/>
              <w:drawing>
                <wp:inline distT="0" distB="0" distL="0" distR="0" wp14:anchorId="0546622D" wp14:editId="78311CD4">
                  <wp:extent cx="661523" cy="419099"/>
                  <wp:effectExtent l="0" t="0" r="0" b="0"/>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61523" cy="419099"/>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b/>
                <w:sz w:val="28"/>
              </w:rPr>
              <w:t>State Board Emergency Medical, Fire and Transportation</w:t>
            </w:r>
            <w:r>
              <w:rPr>
                <w:b/>
                <w:spacing w:val="-13"/>
                <w:sz w:val="28"/>
              </w:rPr>
              <w:t xml:space="preserve"> </w:t>
            </w:r>
            <w:r>
              <w:rPr>
                <w:b/>
                <w:sz w:val="28"/>
              </w:rPr>
              <w:t>Services</w:t>
            </w:r>
          </w:p>
          <w:p w14:paraId="34E0A429" w14:textId="77777777" w:rsidR="00F17F55" w:rsidRPr="00BE3AA4" w:rsidRDefault="00D926B1" w:rsidP="00F17F55">
            <w:pPr>
              <w:pStyle w:val="TableParagraph"/>
              <w:spacing w:line="320" w:lineRule="exact"/>
              <w:ind w:left="2939"/>
              <w:rPr>
                <w:b/>
                <w:sz w:val="28"/>
                <w:szCs w:val="28"/>
              </w:rPr>
            </w:pPr>
            <w:r w:rsidRPr="00BE3AA4">
              <w:rPr>
                <w:b/>
                <w:sz w:val="28"/>
                <w:szCs w:val="28"/>
              </w:rPr>
              <w:t xml:space="preserve">Ohio </w:t>
            </w:r>
            <w:r w:rsidR="00F17F55" w:rsidRPr="00BE3AA4">
              <w:rPr>
                <w:b/>
                <w:sz w:val="28"/>
                <w:szCs w:val="28"/>
              </w:rPr>
              <w:t>Department of Public Safety</w:t>
            </w:r>
            <w:r>
              <w:rPr>
                <w:b/>
                <w:sz w:val="28"/>
                <w:szCs w:val="28"/>
              </w:rPr>
              <w:t>, Division of EMS</w:t>
            </w:r>
          </w:p>
          <w:p w14:paraId="29068699" w14:textId="77777777" w:rsidR="00F17F55" w:rsidRDefault="00F17F55"/>
        </w:tc>
      </w:tr>
      <w:tr w:rsidR="00F17F55" w14:paraId="709A387F" w14:textId="77777777" w:rsidTr="00603779">
        <w:tc>
          <w:tcPr>
            <w:tcW w:w="10070" w:type="dxa"/>
            <w:gridSpan w:val="6"/>
          </w:tcPr>
          <w:p w14:paraId="44078C32" w14:textId="4E758355" w:rsidR="00F17F55" w:rsidRPr="00C47A77" w:rsidRDefault="00F17F55" w:rsidP="00C47A77">
            <w:pPr>
              <w:jc w:val="center"/>
              <w:rPr>
                <w:b/>
                <w:bCs/>
                <w:sz w:val="24"/>
                <w:szCs w:val="24"/>
              </w:rPr>
            </w:pPr>
          </w:p>
        </w:tc>
      </w:tr>
      <w:tr w:rsidR="00F17F55" w14:paraId="418BF040" w14:textId="77777777" w:rsidTr="00603779">
        <w:tc>
          <w:tcPr>
            <w:tcW w:w="10070" w:type="dxa"/>
            <w:gridSpan w:val="6"/>
          </w:tcPr>
          <w:p w14:paraId="67765446" w14:textId="2C503627" w:rsidR="00F17F55" w:rsidRPr="00FA6E59" w:rsidRDefault="00FA6E59" w:rsidP="00F17F55">
            <w:pPr>
              <w:jc w:val="center"/>
              <w:rPr>
                <w:b/>
                <w:bCs/>
                <w:sz w:val="28"/>
                <w:szCs w:val="28"/>
              </w:rPr>
            </w:pPr>
            <w:r>
              <w:rPr>
                <w:b/>
                <w:bCs/>
                <w:sz w:val="28"/>
                <w:szCs w:val="28"/>
              </w:rPr>
              <w:t>CORE COMPETENCIES</w:t>
            </w:r>
          </w:p>
        </w:tc>
      </w:tr>
      <w:tr w:rsidR="00F17F55" w14:paraId="1C047870" w14:textId="77777777" w:rsidTr="00603779">
        <w:tc>
          <w:tcPr>
            <w:tcW w:w="10070" w:type="dxa"/>
            <w:gridSpan w:val="6"/>
          </w:tcPr>
          <w:p w14:paraId="308C9387" w14:textId="2A88DE26" w:rsidR="00F17F55" w:rsidRPr="00FA6E59" w:rsidRDefault="00F17F55" w:rsidP="00C47A77">
            <w:pPr>
              <w:jc w:val="center"/>
              <w:rPr>
                <w:b/>
                <w:bCs/>
              </w:rPr>
            </w:pPr>
          </w:p>
        </w:tc>
      </w:tr>
      <w:tr w:rsidR="00801177" w14:paraId="11E5ADA3" w14:textId="77777777" w:rsidTr="004331F3">
        <w:tc>
          <w:tcPr>
            <w:tcW w:w="532" w:type="dxa"/>
          </w:tcPr>
          <w:p w14:paraId="728D24B8" w14:textId="77777777" w:rsidR="00801177" w:rsidRDefault="00801177" w:rsidP="00801177"/>
        </w:tc>
        <w:tc>
          <w:tcPr>
            <w:tcW w:w="3549" w:type="dxa"/>
            <w:shd w:val="clear" w:color="auto" w:fill="C1C1C1"/>
          </w:tcPr>
          <w:p w14:paraId="2BC6A45A" w14:textId="77777777" w:rsidR="00801177" w:rsidRDefault="00801177" w:rsidP="00801177">
            <w:pPr>
              <w:pStyle w:val="TableParagraph"/>
              <w:spacing w:before="17" w:line="277" w:lineRule="exact"/>
              <w:ind w:left="107"/>
              <w:rPr>
                <w:b/>
                <w:sz w:val="24"/>
              </w:rPr>
            </w:pPr>
            <w:r>
              <w:rPr>
                <w:b/>
                <w:sz w:val="24"/>
              </w:rPr>
              <w:t>Airway Management</w:t>
            </w:r>
          </w:p>
        </w:tc>
        <w:tc>
          <w:tcPr>
            <w:tcW w:w="1286" w:type="dxa"/>
            <w:shd w:val="clear" w:color="auto" w:fill="C1C1C1"/>
          </w:tcPr>
          <w:p w14:paraId="7E9BCDC2" w14:textId="77777777" w:rsidR="00801177" w:rsidRPr="00257364" w:rsidRDefault="00801177" w:rsidP="00801177">
            <w:pPr>
              <w:pStyle w:val="TableParagraph"/>
              <w:spacing w:before="17" w:line="277" w:lineRule="exact"/>
              <w:ind w:left="293" w:right="283"/>
              <w:jc w:val="center"/>
              <w:rPr>
                <w:b/>
              </w:rPr>
            </w:pPr>
            <w:r w:rsidRPr="00257364">
              <w:rPr>
                <w:b/>
              </w:rPr>
              <w:t>EMR</w:t>
            </w:r>
          </w:p>
        </w:tc>
        <w:tc>
          <w:tcPr>
            <w:tcW w:w="1468" w:type="dxa"/>
            <w:shd w:val="clear" w:color="auto" w:fill="C1C1C1"/>
          </w:tcPr>
          <w:p w14:paraId="3A318D1A" w14:textId="77777777" w:rsidR="00801177" w:rsidRPr="00257364" w:rsidRDefault="00801177" w:rsidP="00801177">
            <w:pPr>
              <w:pStyle w:val="TableParagraph"/>
              <w:spacing w:before="17" w:line="277" w:lineRule="exact"/>
              <w:ind w:left="339" w:right="335"/>
              <w:jc w:val="center"/>
              <w:rPr>
                <w:b/>
              </w:rPr>
            </w:pPr>
            <w:r w:rsidRPr="00257364">
              <w:rPr>
                <w:b/>
              </w:rPr>
              <w:t>EMT</w:t>
            </w:r>
          </w:p>
        </w:tc>
        <w:tc>
          <w:tcPr>
            <w:tcW w:w="1437" w:type="dxa"/>
            <w:shd w:val="clear" w:color="auto" w:fill="C1C1C1"/>
          </w:tcPr>
          <w:p w14:paraId="19FF0194" w14:textId="77777777" w:rsidR="00801177" w:rsidRPr="00257364" w:rsidRDefault="00801177" w:rsidP="00801177">
            <w:pPr>
              <w:pStyle w:val="TableParagraph"/>
              <w:spacing w:before="17" w:line="277" w:lineRule="exact"/>
              <w:ind w:left="265" w:right="261"/>
              <w:jc w:val="center"/>
              <w:rPr>
                <w:b/>
              </w:rPr>
            </w:pPr>
            <w:r w:rsidRPr="00257364">
              <w:rPr>
                <w:b/>
              </w:rPr>
              <w:t>AEMT</w:t>
            </w:r>
          </w:p>
        </w:tc>
        <w:tc>
          <w:tcPr>
            <w:tcW w:w="1798" w:type="dxa"/>
            <w:shd w:val="clear" w:color="auto" w:fill="C1C1C1"/>
          </w:tcPr>
          <w:p w14:paraId="66EC4A27" w14:textId="77777777" w:rsidR="00801177" w:rsidRPr="00257364" w:rsidRDefault="00801177" w:rsidP="00801177">
            <w:pPr>
              <w:pStyle w:val="TableParagraph"/>
              <w:spacing w:before="17" w:line="277" w:lineRule="exact"/>
              <w:ind w:left="235" w:right="226"/>
              <w:jc w:val="center"/>
              <w:rPr>
                <w:b/>
              </w:rPr>
            </w:pPr>
            <w:r w:rsidRPr="00257364">
              <w:rPr>
                <w:b/>
              </w:rPr>
              <w:t>PARAMEDIC</w:t>
            </w:r>
          </w:p>
        </w:tc>
      </w:tr>
      <w:tr w:rsidR="00F17F55" w14:paraId="4462F345" w14:textId="77777777" w:rsidTr="004331F3">
        <w:tc>
          <w:tcPr>
            <w:tcW w:w="532" w:type="dxa"/>
          </w:tcPr>
          <w:p w14:paraId="3342F62C" w14:textId="77777777" w:rsidR="00F17F55" w:rsidRDefault="00F17F55" w:rsidP="00F17F55">
            <w:pPr>
              <w:pStyle w:val="TableParagraph"/>
              <w:spacing w:before="52" w:line="227" w:lineRule="exact"/>
              <w:ind w:left="107"/>
              <w:rPr>
                <w:sz w:val="20"/>
              </w:rPr>
            </w:pPr>
            <w:r>
              <w:rPr>
                <w:w w:val="99"/>
                <w:sz w:val="20"/>
              </w:rPr>
              <w:t>1</w:t>
            </w:r>
          </w:p>
        </w:tc>
        <w:tc>
          <w:tcPr>
            <w:tcW w:w="3549" w:type="dxa"/>
          </w:tcPr>
          <w:p w14:paraId="2AEAB30D" w14:textId="77777777" w:rsidR="00F17F55" w:rsidRDefault="00F17F55" w:rsidP="00F17F55">
            <w:pPr>
              <w:pStyle w:val="TableParagraph"/>
              <w:spacing w:before="52" w:line="227" w:lineRule="exact"/>
              <w:ind w:left="107"/>
              <w:rPr>
                <w:sz w:val="20"/>
              </w:rPr>
            </w:pPr>
            <w:r>
              <w:rPr>
                <w:sz w:val="20"/>
              </w:rPr>
              <w:t>Open and maintain the airway</w:t>
            </w:r>
          </w:p>
        </w:tc>
        <w:tc>
          <w:tcPr>
            <w:tcW w:w="1286" w:type="dxa"/>
          </w:tcPr>
          <w:p w14:paraId="08E3D4FD"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276EAA87"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5B90D4DC"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5E42D144" w14:textId="77777777" w:rsidR="00F17F55" w:rsidRDefault="00F17F55" w:rsidP="00F17F55">
            <w:pPr>
              <w:pStyle w:val="TableParagraph"/>
              <w:spacing w:before="2" w:line="277" w:lineRule="exact"/>
              <w:ind w:left="12"/>
              <w:jc w:val="center"/>
              <w:rPr>
                <w:sz w:val="24"/>
              </w:rPr>
            </w:pPr>
            <w:r>
              <w:rPr>
                <w:sz w:val="24"/>
              </w:rPr>
              <w:t>x</w:t>
            </w:r>
          </w:p>
        </w:tc>
      </w:tr>
      <w:tr w:rsidR="00F17F55" w14:paraId="55C13065" w14:textId="77777777" w:rsidTr="004331F3">
        <w:tc>
          <w:tcPr>
            <w:tcW w:w="532" w:type="dxa"/>
          </w:tcPr>
          <w:p w14:paraId="231B888B" w14:textId="77777777" w:rsidR="00F17F55" w:rsidRDefault="00F17F55" w:rsidP="00F17F55">
            <w:pPr>
              <w:pStyle w:val="TableParagraph"/>
              <w:spacing w:before="52" w:line="227" w:lineRule="exact"/>
              <w:ind w:left="107"/>
              <w:rPr>
                <w:sz w:val="20"/>
              </w:rPr>
            </w:pPr>
            <w:r>
              <w:rPr>
                <w:w w:val="99"/>
                <w:sz w:val="20"/>
              </w:rPr>
              <w:t>2</w:t>
            </w:r>
          </w:p>
        </w:tc>
        <w:tc>
          <w:tcPr>
            <w:tcW w:w="3549" w:type="dxa"/>
          </w:tcPr>
          <w:p w14:paraId="7251F43D" w14:textId="77777777" w:rsidR="00F17F55" w:rsidRDefault="00F17F55" w:rsidP="00F17F55">
            <w:pPr>
              <w:pStyle w:val="TableParagraph"/>
              <w:spacing w:before="52" w:line="227" w:lineRule="exact"/>
              <w:ind w:left="107"/>
              <w:rPr>
                <w:sz w:val="20"/>
              </w:rPr>
            </w:pPr>
            <w:r>
              <w:rPr>
                <w:sz w:val="20"/>
              </w:rPr>
              <w:t>Oropharyngeal airway adjunct</w:t>
            </w:r>
          </w:p>
        </w:tc>
        <w:tc>
          <w:tcPr>
            <w:tcW w:w="1286" w:type="dxa"/>
          </w:tcPr>
          <w:p w14:paraId="4D13CDC2"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0BC96039"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477D2EE4"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287CC5E8" w14:textId="77777777" w:rsidR="00F17F55" w:rsidRDefault="00F17F55" w:rsidP="00F17F55">
            <w:pPr>
              <w:pStyle w:val="TableParagraph"/>
              <w:spacing w:before="2" w:line="277" w:lineRule="exact"/>
              <w:ind w:left="12"/>
              <w:jc w:val="center"/>
              <w:rPr>
                <w:sz w:val="24"/>
              </w:rPr>
            </w:pPr>
            <w:r>
              <w:rPr>
                <w:sz w:val="24"/>
              </w:rPr>
              <w:t>x</w:t>
            </w:r>
          </w:p>
        </w:tc>
      </w:tr>
      <w:tr w:rsidR="00F17F55" w14:paraId="6CAC9A29" w14:textId="77777777" w:rsidTr="004331F3">
        <w:tc>
          <w:tcPr>
            <w:tcW w:w="532" w:type="dxa"/>
          </w:tcPr>
          <w:p w14:paraId="6F6A67BC" w14:textId="77777777" w:rsidR="00F17F55" w:rsidRDefault="00F17F55" w:rsidP="00F17F55">
            <w:pPr>
              <w:pStyle w:val="TableParagraph"/>
              <w:spacing w:before="52" w:line="229" w:lineRule="exact"/>
              <w:ind w:left="107"/>
              <w:rPr>
                <w:sz w:val="20"/>
              </w:rPr>
            </w:pPr>
            <w:r>
              <w:rPr>
                <w:w w:val="99"/>
                <w:sz w:val="20"/>
              </w:rPr>
              <w:t>3</w:t>
            </w:r>
          </w:p>
        </w:tc>
        <w:tc>
          <w:tcPr>
            <w:tcW w:w="3549" w:type="dxa"/>
          </w:tcPr>
          <w:p w14:paraId="601A775A" w14:textId="77777777" w:rsidR="00F17F55" w:rsidRDefault="00F17F55" w:rsidP="00F17F55">
            <w:pPr>
              <w:pStyle w:val="TableParagraph"/>
              <w:spacing w:before="52" w:line="229" w:lineRule="exact"/>
              <w:ind w:left="107"/>
              <w:rPr>
                <w:sz w:val="20"/>
              </w:rPr>
            </w:pPr>
            <w:r>
              <w:rPr>
                <w:sz w:val="20"/>
              </w:rPr>
              <w:t>Nasopharyngeal airway adjunct</w:t>
            </w:r>
          </w:p>
        </w:tc>
        <w:tc>
          <w:tcPr>
            <w:tcW w:w="1286" w:type="dxa"/>
          </w:tcPr>
          <w:p w14:paraId="7261B2CD" w14:textId="77777777" w:rsidR="00F17F55" w:rsidRDefault="00F17F55" w:rsidP="00F17F55">
            <w:pPr>
              <w:pStyle w:val="TableParagraph"/>
              <w:spacing w:before="5" w:line="277" w:lineRule="exact"/>
              <w:ind w:left="9"/>
              <w:jc w:val="center"/>
              <w:rPr>
                <w:sz w:val="24"/>
              </w:rPr>
            </w:pPr>
            <w:r>
              <w:rPr>
                <w:sz w:val="24"/>
              </w:rPr>
              <w:t>x</w:t>
            </w:r>
          </w:p>
        </w:tc>
        <w:tc>
          <w:tcPr>
            <w:tcW w:w="1468" w:type="dxa"/>
          </w:tcPr>
          <w:p w14:paraId="29154D06" w14:textId="77777777" w:rsidR="00F17F55" w:rsidRDefault="00F17F55" w:rsidP="00F17F55">
            <w:pPr>
              <w:pStyle w:val="TableParagraph"/>
              <w:spacing w:before="5" w:line="277" w:lineRule="exact"/>
              <w:ind w:left="10"/>
              <w:jc w:val="center"/>
              <w:rPr>
                <w:sz w:val="24"/>
              </w:rPr>
            </w:pPr>
            <w:r>
              <w:rPr>
                <w:sz w:val="24"/>
              </w:rPr>
              <w:t>x</w:t>
            </w:r>
          </w:p>
        </w:tc>
        <w:tc>
          <w:tcPr>
            <w:tcW w:w="1437" w:type="dxa"/>
          </w:tcPr>
          <w:p w14:paraId="31389E0C" w14:textId="77777777" w:rsidR="00F17F55" w:rsidRDefault="00F17F55" w:rsidP="00F17F55">
            <w:pPr>
              <w:pStyle w:val="TableParagraph"/>
              <w:spacing w:before="5" w:line="277" w:lineRule="exact"/>
              <w:ind w:left="7"/>
              <w:jc w:val="center"/>
              <w:rPr>
                <w:sz w:val="24"/>
              </w:rPr>
            </w:pPr>
            <w:r>
              <w:rPr>
                <w:sz w:val="24"/>
              </w:rPr>
              <w:t>x</w:t>
            </w:r>
          </w:p>
        </w:tc>
        <w:tc>
          <w:tcPr>
            <w:tcW w:w="1798" w:type="dxa"/>
          </w:tcPr>
          <w:p w14:paraId="6413F50B" w14:textId="77777777" w:rsidR="00F17F55" w:rsidRDefault="00F17F55" w:rsidP="00F17F55">
            <w:pPr>
              <w:pStyle w:val="TableParagraph"/>
              <w:spacing w:before="5" w:line="277" w:lineRule="exact"/>
              <w:ind w:left="12"/>
              <w:jc w:val="center"/>
              <w:rPr>
                <w:sz w:val="24"/>
              </w:rPr>
            </w:pPr>
            <w:r>
              <w:rPr>
                <w:sz w:val="24"/>
              </w:rPr>
              <w:t>x</w:t>
            </w:r>
          </w:p>
        </w:tc>
      </w:tr>
      <w:tr w:rsidR="00F17F55" w14:paraId="5223B960" w14:textId="77777777" w:rsidTr="004331F3">
        <w:tc>
          <w:tcPr>
            <w:tcW w:w="532" w:type="dxa"/>
          </w:tcPr>
          <w:p w14:paraId="34A2F7B4" w14:textId="77777777" w:rsidR="00F17F55" w:rsidRDefault="00F17F55" w:rsidP="00F17F55">
            <w:pPr>
              <w:pStyle w:val="TableParagraph"/>
              <w:spacing w:before="50" w:line="229" w:lineRule="exact"/>
              <w:ind w:left="107"/>
              <w:rPr>
                <w:sz w:val="20"/>
              </w:rPr>
            </w:pPr>
            <w:r>
              <w:rPr>
                <w:w w:val="99"/>
                <w:sz w:val="20"/>
              </w:rPr>
              <w:t>4</w:t>
            </w:r>
          </w:p>
        </w:tc>
        <w:tc>
          <w:tcPr>
            <w:tcW w:w="3549" w:type="dxa"/>
          </w:tcPr>
          <w:p w14:paraId="6B0581F0" w14:textId="77777777" w:rsidR="00F17F55" w:rsidRDefault="00F17F55" w:rsidP="00F17F55">
            <w:pPr>
              <w:pStyle w:val="TableParagraph"/>
              <w:spacing w:before="50" w:line="229" w:lineRule="exact"/>
              <w:ind w:left="107"/>
              <w:rPr>
                <w:sz w:val="20"/>
              </w:rPr>
            </w:pPr>
            <w:r>
              <w:rPr>
                <w:sz w:val="20"/>
              </w:rPr>
              <w:t>Manual removal of obstructed airway</w:t>
            </w:r>
          </w:p>
        </w:tc>
        <w:tc>
          <w:tcPr>
            <w:tcW w:w="1286" w:type="dxa"/>
          </w:tcPr>
          <w:p w14:paraId="4D56D450"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171BF248"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262A793E"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467A0522" w14:textId="77777777" w:rsidR="00F17F55" w:rsidRDefault="00F17F55" w:rsidP="00F17F55">
            <w:pPr>
              <w:pStyle w:val="TableParagraph"/>
              <w:spacing w:before="2" w:line="277" w:lineRule="exact"/>
              <w:ind w:left="12"/>
              <w:jc w:val="center"/>
              <w:rPr>
                <w:sz w:val="24"/>
              </w:rPr>
            </w:pPr>
            <w:r>
              <w:rPr>
                <w:sz w:val="24"/>
              </w:rPr>
              <w:t>x</w:t>
            </w:r>
          </w:p>
        </w:tc>
      </w:tr>
      <w:tr w:rsidR="00F17F55" w14:paraId="2895D280" w14:textId="77777777" w:rsidTr="004331F3">
        <w:tc>
          <w:tcPr>
            <w:tcW w:w="532" w:type="dxa"/>
          </w:tcPr>
          <w:p w14:paraId="3F8B716A" w14:textId="77777777" w:rsidR="00F17F55" w:rsidRDefault="00F17F55" w:rsidP="00F17F55">
            <w:pPr>
              <w:pStyle w:val="TableParagraph"/>
              <w:spacing w:before="50" w:line="229" w:lineRule="exact"/>
              <w:ind w:left="107"/>
              <w:rPr>
                <w:sz w:val="20"/>
              </w:rPr>
            </w:pPr>
            <w:r>
              <w:rPr>
                <w:w w:val="99"/>
                <w:sz w:val="20"/>
              </w:rPr>
              <w:t>5</w:t>
            </w:r>
          </w:p>
        </w:tc>
        <w:tc>
          <w:tcPr>
            <w:tcW w:w="3549" w:type="dxa"/>
          </w:tcPr>
          <w:p w14:paraId="638ACBAB" w14:textId="77777777" w:rsidR="00F17F55" w:rsidRDefault="00F17F55" w:rsidP="00F17F55">
            <w:pPr>
              <w:pStyle w:val="TableParagraph"/>
              <w:spacing w:before="50" w:line="229" w:lineRule="exact"/>
              <w:ind w:left="107"/>
              <w:rPr>
                <w:sz w:val="20"/>
              </w:rPr>
            </w:pPr>
            <w:r>
              <w:rPr>
                <w:sz w:val="20"/>
              </w:rPr>
              <w:t>Laryngoscopy for removal of airway obstruction</w:t>
            </w:r>
          </w:p>
        </w:tc>
        <w:tc>
          <w:tcPr>
            <w:tcW w:w="1286" w:type="dxa"/>
          </w:tcPr>
          <w:p w14:paraId="5EB448FE" w14:textId="77777777" w:rsidR="00F17F55" w:rsidRDefault="00F17F55" w:rsidP="00F17F55">
            <w:pPr>
              <w:pStyle w:val="TableParagraph"/>
              <w:rPr>
                <w:rFonts w:ascii="Times New Roman"/>
                <w:sz w:val="20"/>
              </w:rPr>
            </w:pPr>
          </w:p>
        </w:tc>
        <w:tc>
          <w:tcPr>
            <w:tcW w:w="1468" w:type="dxa"/>
          </w:tcPr>
          <w:p w14:paraId="45612B5D" w14:textId="77777777" w:rsidR="00F17F55" w:rsidRDefault="00F17F55" w:rsidP="00F17F55">
            <w:pPr>
              <w:pStyle w:val="TableParagraph"/>
              <w:rPr>
                <w:rFonts w:ascii="Times New Roman"/>
                <w:sz w:val="20"/>
              </w:rPr>
            </w:pPr>
          </w:p>
        </w:tc>
        <w:tc>
          <w:tcPr>
            <w:tcW w:w="1437" w:type="dxa"/>
          </w:tcPr>
          <w:p w14:paraId="3BC968A0"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38BF93CC" w14:textId="77777777" w:rsidR="00F17F55" w:rsidRDefault="00F17F55" w:rsidP="00F17F55">
            <w:pPr>
              <w:pStyle w:val="TableParagraph"/>
              <w:spacing w:before="2" w:line="277" w:lineRule="exact"/>
              <w:ind w:left="12"/>
              <w:jc w:val="center"/>
              <w:rPr>
                <w:sz w:val="24"/>
              </w:rPr>
            </w:pPr>
            <w:r>
              <w:rPr>
                <w:sz w:val="24"/>
              </w:rPr>
              <w:t>x</w:t>
            </w:r>
          </w:p>
        </w:tc>
      </w:tr>
      <w:tr w:rsidR="00F17F55" w14:paraId="0C7581CF" w14:textId="77777777" w:rsidTr="004331F3">
        <w:tc>
          <w:tcPr>
            <w:tcW w:w="532" w:type="dxa"/>
          </w:tcPr>
          <w:p w14:paraId="16B946BA" w14:textId="77777777" w:rsidR="00F17F55" w:rsidRDefault="00F17F55" w:rsidP="00F17F55">
            <w:pPr>
              <w:pStyle w:val="TableParagraph"/>
              <w:spacing w:before="50" w:line="229" w:lineRule="exact"/>
              <w:ind w:left="107"/>
              <w:rPr>
                <w:sz w:val="20"/>
              </w:rPr>
            </w:pPr>
            <w:r>
              <w:rPr>
                <w:w w:val="99"/>
                <w:sz w:val="20"/>
              </w:rPr>
              <w:t>6</w:t>
            </w:r>
          </w:p>
        </w:tc>
        <w:tc>
          <w:tcPr>
            <w:tcW w:w="3549" w:type="dxa"/>
          </w:tcPr>
          <w:p w14:paraId="5CDB1952" w14:textId="77777777" w:rsidR="00F17F55" w:rsidRDefault="00F17F55" w:rsidP="00F17F55">
            <w:pPr>
              <w:pStyle w:val="TableParagraph"/>
              <w:spacing w:before="50" w:line="229" w:lineRule="exact"/>
              <w:ind w:left="107"/>
              <w:rPr>
                <w:sz w:val="20"/>
              </w:rPr>
            </w:pPr>
            <w:r>
              <w:rPr>
                <w:sz w:val="20"/>
              </w:rPr>
              <w:t>Oral suctioning</w:t>
            </w:r>
          </w:p>
        </w:tc>
        <w:tc>
          <w:tcPr>
            <w:tcW w:w="1286" w:type="dxa"/>
          </w:tcPr>
          <w:p w14:paraId="5C675121"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02A03FE0"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58BF2288"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379C910D" w14:textId="77777777" w:rsidR="00F17F55" w:rsidRDefault="00F17F55" w:rsidP="00F17F55">
            <w:pPr>
              <w:pStyle w:val="TableParagraph"/>
              <w:spacing w:before="2" w:line="277" w:lineRule="exact"/>
              <w:ind w:left="12"/>
              <w:jc w:val="center"/>
              <w:rPr>
                <w:sz w:val="24"/>
              </w:rPr>
            </w:pPr>
            <w:r>
              <w:rPr>
                <w:sz w:val="24"/>
              </w:rPr>
              <w:t>x</w:t>
            </w:r>
          </w:p>
        </w:tc>
      </w:tr>
      <w:tr w:rsidR="00F17F55" w14:paraId="0D7B559F" w14:textId="77777777" w:rsidTr="004331F3">
        <w:tc>
          <w:tcPr>
            <w:tcW w:w="532" w:type="dxa"/>
          </w:tcPr>
          <w:p w14:paraId="13018CC3" w14:textId="77777777" w:rsidR="00F17F55" w:rsidRDefault="00F17F55" w:rsidP="00F17F55">
            <w:pPr>
              <w:pStyle w:val="TableParagraph"/>
              <w:spacing w:before="7"/>
              <w:rPr>
                <w:sz w:val="19"/>
              </w:rPr>
            </w:pPr>
          </w:p>
          <w:p w14:paraId="3D81CEE9" w14:textId="77777777" w:rsidR="00F17F55" w:rsidRDefault="00F17F55" w:rsidP="00F17F55">
            <w:pPr>
              <w:pStyle w:val="TableParagraph"/>
              <w:spacing w:before="1" w:line="229" w:lineRule="exact"/>
              <w:ind w:left="107"/>
              <w:rPr>
                <w:sz w:val="20"/>
              </w:rPr>
            </w:pPr>
            <w:r>
              <w:rPr>
                <w:w w:val="99"/>
                <w:sz w:val="20"/>
              </w:rPr>
              <w:t>7</w:t>
            </w:r>
          </w:p>
        </w:tc>
        <w:tc>
          <w:tcPr>
            <w:tcW w:w="3549" w:type="dxa"/>
          </w:tcPr>
          <w:p w14:paraId="37EB91B8" w14:textId="77777777" w:rsidR="00F17F55" w:rsidRDefault="00F17F55" w:rsidP="00E077BD">
            <w:pPr>
              <w:pStyle w:val="TableParagraph"/>
              <w:spacing w:line="239" w:lineRule="exact"/>
              <w:ind w:left="107"/>
              <w:rPr>
                <w:sz w:val="20"/>
              </w:rPr>
            </w:pPr>
            <w:r>
              <w:rPr>
                <w:sz w:val="20"/>
              </w:rPr>
              <w:t>Endotracheal (ET) tube suctioning through a</w:t>
            </w:r>
            <w:r w:rsidR="00E077BD">
              <w:rPr>
                <w:sz w:val="20"/>
              </w:rPr>
              <w:t xml:space="preserve"> </w:t>
            </w:r>
            <w:r>
              <w:rPr>
                <w:sz w:val="20"/>
              </w:rPr>
              <w:t>previously established airway or a stoma</w:t>
            </w:r>
          </w:p>
        </w:tc>
        <w:tc>
          <w:tcPr>
            <w:tcW w:w="1286" w:type="dxa"/>
          </w:tcPr>
          <w:p w14:paraId="634207D9" w14:textId="77777777" w:rsidR="00F17F55" w:rsidRDefault="00F17F55" w:rsidP="00F17F55">
            <w:pPr>
              <w:pStyle w:val="TableParagraph"/>
              <w:rPr>
                <w:rFonts w:ascii="Times New Roman"/>
                <w:sz w:val="20"/>
              </w:rPr>
            </w:pPr>
          </w:p>
        </w:tc>
        <w:tc>
          <w:tcPr>
            <w:tcW w:w="1468" w:type="dxa"/>
          </w:tcPr>
          <w:p w14:paraId="7733FF06" w14:textId="77777777" w:rsidR="00F17F55" w:rsidRDefault="00F17F55" w:rsidP="00F17F55">
            <w:pPr>
              <w:pStyle w:val="TableParagraph"/>
              <w:spacing w:before="192" w:line="277" w:lineRule="exact"/>
              <w:ind w:left="10"/>
              <w:jc w:val="center"/>
              <w:rPr>
                <w:sz w:val="24"/>
              </w:rPr>
            </w:pPr>
            <w:r>
              <w:rPr>
                <w:sz w:val="24"/>
              </w:rPr>
              <w:t>x</w:t>
            </w:r>
          </w:p>
        </w:tc>
        <w:tc>
          <w:tcPr>
            <w:tcW w:w="1437" w:type="dxa"/>
          </w:tcPr>
          <w:p w14:paraId="20CB784D" w14:textId="77777777" w:rsidR="00F17F55" w:rsidRDefault="00F17F55" w:rsidP="00F17F55">
            <w:pPr>
              <w:pStyle w:val="TableParagraph"/>
              <w:spacing w:before="192" w:line="277" w:lineRule="exact"/>
              <w:ind w:left="7"/>
              <w:jc w:val="center"/>
              <w:rPr>
                <w:sz w:val="24"/>
              </w:rPr>
            </w:pPr>
            <w:r>
              <w:rPr>
                <w:sz w:val="24"/>
              </w:rPr>
              <w:t>x</w:t>
            </w:r>
          </w:p>
        </w:tc>
        <w:tc>
          <w:tcPr>
            <w:tcW w:w="1798" w:type="dxa"/>
          </w:tcPr>
          <w:p w14:paraId="38D2E3D6" w14:textId="77777777" w:rsidR="00F17F55" w:rsidRDefault="00F17F55" w:rsidP="00F17F55">
            <w:pPr>
              <w:pStyle w:val="TableParagraph"/>
              <w:spacing w:before="192" w:line="277" w:lineRule="exact"/>
              <w:ind w:left="12"/>
              <w:jc w:val="center"/>
              <w:rPr>
                <w:sz w:val="24"/>
              </w:rPr>
            </w:pPr>
            <w:r>
              <w:rPr>
                <w:sz w:val="24"/>
              </w:rPr>
              <w:t>x</w:t>
            </w:r>
          </w:p>
        </w:tc>
      </w:tr>
      <w:tr w:rsidR="00F17F55" w14:paraId="7B677F58" w14:textId="77777777" w:rsidTr="004331F3">
        <w:tc>
          <w:tcPr>
            <w:tcW w:w="532" w:type="dxa"/>
          </w:tcPr>
          <w:p w14:paraId="4F90762C" w14:textId="77777777" w:rsidR="00F17F55" w:rsidRDefault="00F17F55" w:rsidP="00F17F55">
            <w:pPr>
              <w:pStyle w:val="TableParagraph"/>
              <w:spacing w:before="50" w:line="229" w:lineRule="exact"/>
              <w:ind w:left="107"/>
              <w:rPr>
                <w:sz w:val="20"/>
              </w:rPr>
            </w:pPr>
            <w:r>
              <w:rPr>
                <w:w w:val="99"/>
                <w:sz w:val="20"/>
              </w:rPr>
              <w:t>8</w:t>
            </w:r>
          </w:p>
        </w:tc>
        <w:tc>
          <w:tcPr>
            <w:tcW w:w="3549" w:type="dxa"/>
          </w:tcPr>
          <w:p w14:paraId="741265C6" w14:textId="0DFF0D58" w:rsidR="00F17F55" w:rsidRPr="00E775F8" w:rsidRDefault="00F17F55" w:rsidP="00F17F55">
            <w:pPr>
              <w:pStyle w:val="TableParagraph"/>
              <w:spacing w:before="50" w:line="229" w:lineRule="exact"/>
              <w:ind w:left="107"/>
              <w:rPr>
                <w:b/>
                <w:bCs/>
                <w:sz w:val="20"/>
                <w:u w:val="single"/>
              </w:rPr>
            </w:pPr>
            <w:r>
              <w:rPr>
                <w:sz w:val="20"/>
              </w:rPr>
              <w:t>Tracheostomy tube replacement</w:t>
            </w:r>
            <w:r w:rsidR="00F175D3">
              <w:rPr>
                <w:sz w:val="20"/>
              </w:rPr>
              <w:t xml:space="preserve"> </w:t>
            </w:r>
            <w:r w:rsidR="00E775F8" w:rsidRPr="00E775F8">
              <w:rPr>
                <w:b/>
                <w:bCs/>
                <w:sz w:val="20"/>
                <w:u w:val="single"/>
                <w:vertAlign w:val="superscript"/>
              </w:rPr>
              <w:t>A</w:t>
            </w:r>
          </w:p>
        </w:tc>
        <w:tc>
          <w:tcPr>
            <w:tcW w:w="1286" w:type="dxa"/>
          </w:tcPr>
          <w:p w14:paraId="00D75D70" w14:textId="77777777" w:rsidR="00F17F55" w:rsidRDefault="00F17F55" w:rsidP="00F17F55">
            <w:pPr>
              <w:pStyle w:val="TableParagraph"/>
              <w:rPr>
                <w:rFonts w:ascii="Times New Roman"/>
                <w:sz w:val="20"/>
              </w:rPr>
            </w:pPr>
          </w:p>
        </w:tc>
        <w:tc>
          <w:tcPr>
            <w:tcW w:w="1468" w:type="dxa"/>
          </w:tcPr>
          <w:p w14:paraId="61283294" w14:textId="77777777" w:rsidR="00F17F55" w:rsidRDefault="00F17F55" w:rsidP="00F17F55">
            <w:pPr>
              <w:pStyle w:val="TableParagraph"/>
              <w:rPr>
                <w:rFonts w:ascii="Times New Roman"/>
                <w:sz w:val="20"/>
              </w:rPr>
            </w:pPr>
          </w:p>
        </w:tc>
        <w:tc>
          <w:tcPr>
            <w:tcW w:w="1437" w:type="dxa"/>
          </w:tcPr>
          <w:p w14:paraId="5E294E01"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71A2536D" w14:textId="77777777" w:rsidR="00F17F55" w:rsidRDefault="00F17F55" w:rsidP="00F17F55">
            <w:pPr>
              <w:pStyle w:val="TableParagraph"/>
              <w:spacing w:before="2" w:line="277" w:lineRule="exact"/>
              <w:ind w:left="12"/>
              <w:jc w:val="center"/>
              <w:rPr>
                <w:sz w:val="24"/>
              </w:rPr>
            </w:pPr>
            <w:r>
              <w:rPr>
                <w:sz w:val="24"/>
              </w:rPr>
              <w:t>x</w:t>
            </w:r>
          </w:p>
        </w:tc>
      </w:tr>
      <w:tr w:rsidR="00F17F55" w14:paraId="4E47118F" w14:textId="77777777" w:rsidTr="004331F3">
        <w:tc>
          <w:tcPr>
            <w:tcW w:w="532" w:type="dxa"/>
          </w:tcPr>
          <w:p w14:paraId="4C8D51D2" w14:textId="77777777" w:rsidR="00F17F55" w:rsidRDefault="00F17F55" w:rsidP="00F17F55">
            <w:pPr>
              <w:pStyle w:val="TableParagraph"/>
              <w:spacing w:before="50" w:line="229" w:lineRule="exact"/>
              <w:ind w:left="107"/>
              <w:rPr>
                <w:sz w:val="20"/>
              </w:rPr>
            </w:pPr>
            <w:r>
              <w:rPr>
                <w:w w:val="99"/>
                <w:sz w:val="20"/>
              </w:rPr>
              <w:t>9</w:t>
            </w:r>
          </w:p>
        </w:tc>
        <w:tc>
          <w:tcPr>
            <w:tcW w:w="3549" w:type="dxa"/>
          </w:tcPr>
          <w:p w14:paraId="6488D30F" w14:textId="0CAF97F4" w:rsidR="00F17F55" w:rsidRPr="00E775F8" w:rsidRDefault="00F17F55" w:rsidP="00F17F55">
            <w:pPr>
              <w:pStyle w:val="TableParagraph"/>
              <w:spacing w:before="50" w:line="229" w:lineRule="exact"/>
              <w:ind w:left="107"/>
              <w:rPr>
                <w:b/>
                <w:bCs/>
                <w:sz w:val="20"/>
                <w:u w:val="single"/>
              </w:rPr>
            </w:pPr>
            <w:r>
              <w:rPr>
                <w:sz w:val="20"/>
              </w:rPr>
              <w:t>Cricothyrotomy, surgical</w:t>
            </w:r>
            <w:r w:rsidR="00F175D3">
              <w:rPr>
                <w:sz w:val="20"/>
              </w:rPr>
              <w:t xml:space="preserve"> </w:t>
            </w:r>
            <w:r w:rsidR="00E775F8" w:rsidRPr="00E775F8">
              <w:rPr>
                <w:b/>
                <w:bCs/>
                <w:sz w:val="20"/>
                <w:u w:val="single"/>
                <w:vertAlign w:val="superscript"/>
              </w:rPr>
              <w:t>A</w:t>
            </w:r>
          </w:p>
        </w:tc>
        <w:tc>
          <w:tcPr>
            <w:tcW w:w="1286" w:type="dxa"/>
          </w:tcPr>
          <w:p w14:paraId="7015C442" w14:textId="77777777" w:rsidR="00F17F55" w:rsidRDefault="00F17F55" w:rsidP="00F17F55">
            <w:pPr>
              <w:pStyle w:val="TableParagraph"/>
              <w:rPr>
                <w:rFonts w:ascii="Times New Roman"/>
                <w:sz w:val="20"/>
              </w:rPr>
            </w:pPr>
          </w:p>
        </w:tc>
        <w:tc>
          <w:tcPr>
            <w:tcW w:w="1468" w:type="dxa"/>
          </w:tcPr>
          <w:p w14:paraId="0E1701B4" w14:textId="77777777" w:rsidR="00F17F55" w:rsidRDefault="00F17F55" w:rsidP="00F17F55">
            <w:pPr>
              <w:pStyle w:val="TableParagraph"/>
              <w:rPr>
                <w:rFonts w:ascii="Times New Roman"/>
                <w:sz w:val="20"/>
              </w:rPr>
            </w:pPr>
          </w:p>
        </w:tc>
        <w:tc>
          <w:tcPr>
            <w:tcW w:w="1437" w:type="dxa"/>
          </w:tcPr>
          <w:p w14:paraId="23A91542" w14:textId="77777777" w:rsidR="00F17F55" w:rsidRDefault="00F17F55" w:rsidP="00F17F55">
            <w:pPr>
              <w:pStyle w:val="TableParagraph"/>
              <w:rPr>
                <w:rFonts w:ascii="Times New Roman"/>
                <w:sz w:val="20"/>
              </w:rPr>
            </w:pPr>
          </w:p>
        </w:tc>
        <w:tc>
          <w:tcPr>
            <w:tcW w:w="1798" w:type="dxa"/>
          </w:tcPr>
          <w:p w14:paraId="28A147AA" w14:textId="77777777" w:rsidR="00F17F55" w:rsidRDefault="00F17F55" w:rsidP="00F17F55">
            <w:pPr>
              <w:pStyle w:val="TableParagraph"/>
              <w:spacing w:before="2" w:line="277" w:lineRule="exact"/>
              <w:ind w:left="12"/>
              <w:jc w:val="center"/>
              <w:rPr>
                <w:sz w:val="24"/>
              </w:rPr>
            </w:pPr>
            <w:r>
              <w:rPr>
                <w:sz w:val="24"/>
              </w:rPr>
              <w:t>x</w:t>
            </w:r>
          </w:p>
        </w:tc>
      </w:tr>
      <w:tr w:rsidR="00F17F55" w14:paraId="010F5E6A" w14:textId="77777777" w:rsidTr="004331F3">
        <w:tc>
          <w:tcPr>
            <w:tcW w:w="532" w:type="dxa"/>
          </w:tcPr>
          <w:p w14:paraId="17797BC2" w14:textId="77777777" w:rsidR="00F17F55" w:rsidRDefault="00F17F55" w:rsidP="00F17F55">
            <w:pPr>
              <w:pStyle w:val="TableParagraph"/>
              <w:spacing w:before="52" w:line="227" w:lineRule="exact"/>
              <w:ind w:left="107"/>
              <w:rPr>
                <w:sz w:val="20"/>
              </w:rPr>
            </w:pPr>
            <w:r>
              <w:rPr>
                <w:sz w:val="20"/>
              </w:rPr>
              <w:t>10</w:t>
            </w:r>
          </w:p>
        </w:tc>
        <w:tc>
          <w:tcPr>
            <w:tcW w:w="3549" w:type="dxa"/>
          </w:tcPr>
          <w:p w14:paraId="2A8D8F07" w14:textId="47651AD8" w:rsidR="00F17F55" w:rsidRPr="00E775F8" w:rsidRDefault="00F17F55" w:rsidP="00F17F55">
            <w:pPr>
              <w:pStyle w:val="TableParagraph"/>
              <w:spacing w:before="52" w:line="227" w:lineRule="exact"/>
              <w:ind w:left="107"/>
              <w:rPr>
                <w:b/>
                <w:bCs/>
                <w:sz w:val="20"/>
                <w:u w:val="single"/>
              </w:rPr>
            </w:pPr>
            <w:r>
              <w:rPr>
                <w:sz w:val="20"/>
              </w:rPr>
              <w:t>Cricothyrotomy, needle</w:t>
            </w:r>
            <w:r w:rsidR="00F175D3">
              <w:rPr>
                <w:sz w:val="20"/>
              </w:rPr>
              <w:t xml:space="preserve"> </w:t>
            </w:r>
            <w:r w:rsidR="00E775F8" w:rsidRPr="00E775F8">
              <w:rPr>
                <w:b/>
                <w:bCs/>
                <w:sz w:val="20"/>
                <w:u w:val="single"/>
                <w:vertAlign w:val="superscript"/>
              </w:rPr>
              <w:t>A</w:t>
            </w:r>
          </w:p>
        </w:tc>
        <w:tc>
          <w:tcPr>
            <w:tcW w:w="1286" w:type="dxa"/>
          </w:tcPr>
          <w:p w14:paraId="13B4D94F" w14:textId="77777777" w:rsidR="00F17F55" w:rsidRDefault="00F17F55" w:rsidP="00F17F55">
            <w:pPr>
              <w:pStyle w:val="TableParagraph"/>
              <w:rPr>
                <w:rFonts w:ascii="Times New Roman"/>
                <w:sz w:val="20"/>
              </w:rPr>
            </w:pPr>
          </w:p>
        </w:tc>
        <w:tc>
          <w:tcPr>
            <w:tcW w:w="1468" w:type="dxa"/>
          </w:tcPr>
          <w:p w14:paraId="1C017668" w14:textId="77777777" w:rsidR="00F17F55" w:rsidRDefault="00F17F55" w:rsidP="00F17F55">
            <w:pPr>
              <w:pStyle w:val="TableParagraph"/>
              <w:rPr>
                <w:rFonts w:ascii="Times New Roman"/>
                <w:sz w:val="20"/>
              </w:rPr>
            </w:pPr>
          </w:p>
        </w:tc>
        <w:tc>
          <w:tcPr>
            <w:tcW w:w="1437" w:type="dxa"/>
          </w:tcPr>
          <w:p w14:paraId="7F282AED" w14:textId="77777777" w:rsidR="00F17F55" w:rsidRDefault="00F17F55" w:rsidP="00F17F55">
            <w:pPr>
              <w:pStyle w:val="TableParagraph"/>
              <w:rPr>
                <w:rFonts w:ascii="Times New Roman"/>
                <w:sz w:val="20"/>
              </w:rPr>
            </w:pPr>
          </w:p>
        </w:tc>
        <w:tc>
          <w:tcPr>
            <w:tcW w:w="1798" w:type="dxa"/>
          </w:tcPr>
          <w:p w14:paraId="4303BA50" w14:textId="77777777" w:rsidR="00F17F55" w:rsidRDefault="00F17F55" w:rsidP="00F17F55">
            <w:pPr>
              <w:pStyle w:val="TableParagraph"/>
              <w:spacing w:before="2" w:line="277" w:lineRule="exact"/>
              <w:ind w:left="12"/>
              <w:jc w:val="center"/>
              <w:rPr>
                <w:sz w:val="24"/>
              </w:rPr>
            </w:pPr>
            <w:r>
              <w:rPr>
                <w:sz w:val="24"/>
              </w:rPr>
              <w:t>x</w:t>
            </w:r>
          </w:p>
        </w:tc>
      </w:tr>
      <w:tr w:rsidR="00F17F55" w14:paraId="7CE3B66E" w14:textId="77777777" w:rsidTr="004331F3">
        <w:tc>
          <w:tcPr>
            <w:tcW w:w="532" w:type="dxa"/>
          </w:tcPr>
          <w:p w14:paraId="45A5C9B2" w14:textId="77777777" w:rsidR="00F17F55" w:rsidRDefault="00F17F55" w:rsidP="00F17F55">
            <w:pPr>
              <w:pStyle w:val="TableParagraph"/>
              <w:spacing w:before="7"/>
              <w:rPr>
                <w:sz w:val="19"/>
              </w:rPr>
            </w:pPr>
          </w:p>
          <w:p w14:paraId="04378C8F" w14:textId="77777777" w:rsidR="00F17F55" w:rsidRDefault="00F17F55" w:rsidP="00F17F55">
            <w:pPr>
              <w:pStyle w:val="TableParagraph"/>
              <w:spacing w:before="1" w:line="229" w:lineRule="exact"/>
              <w:ind w:left="107"/>
              <w:rPr>
                <w:sz w:val="20"/>
              </w:rPr>
            </w:pPr>
            <w:r>
              <w:rPr>
                <w:sz w:val="20"/>
              </w:rPr>
              <w:t>11</w:t>
            </w:r>
          </w:p>
        </w:tc>
        <w:tc>
          <w:tcPr>
            <w:tcW w:w="3549" w:type="dxa"/>
          </w:tcPr>
          <w:p w14:paraId="6217EF30" w14:textId="77777777" w:rsidR="00F17F55" w:rsidRDefault="00F17F55" w:rsidP="00A872C3">
            <w:pPr>
              <w:pStyle w:val="TableParagraph"/>
              <w:spacing w:line="239" w:lineRule="exact"/>
              <w:ind w:left="107"/>
              <w:rPr>
                <w:sz w:val="20"/>
              </w:rPr>
            </w:pPr>
            <w:r>
              <w:rPr>
                <w:sz w:val="20"/>
              </w:rPr>
              <w:t>Apply and obtain readings of pulse oximeter, CO-oximeter, and capnography or capnometry equipment</w:t>
            </w:r>
          </w:p>
        </w:tc>
        <w:tc>
          <w:tcPr>
            <w:tcW w:w="1286" w:type="dxa"/>
          </w:tcPr>
          <w:p w14:paraId="4B3FE8D7" w14:textId="77777777" w:rsidR="00F17F55" w:rsidRDefault="00F17F55" w:rsidP="00F17F55">
            <w:pPr>
              <w:pStyle w:val="TableParagraph"/>
              <w:spacing w:before="192" w:line="277" w:lineRule="exact"/>
              <w:ind w:left="9"/>
              <w:jc w:val="center"/>
              <w:rPr>
                <w:sz w:val="24"/>
              </w:rPr>
            </w:pPr>
            <w:r>
              <w:rPr>
                <w:sz w:val="24"/>
              </w:rPr>
              <w:t>x</w:t>
            </w:r>
          </w:p>
        </w:tc>
        <w:tc>
          <w:tcPr>
            <w:tcW w:w="1468" w:type="dxa"/>
          </w:tcPr>
          <w:p w14:paraId="6DD4693A" w14:textId="77777777" w:rsidR="00F17F55" w:rsidRDefault="00F17F55" w:rsidP="00F17F55">
            <w:pPr>
              <w:pStyle w:val="TableParagraph"/>
              <w:spacing w:before="192" w:line="277" w:lineRule="exact"/>
              <w:ind w:left="10"/>
              <w:jc w:val="center"/>
              <w:rPr>
                <w:sz w:val="24"/>
              </w:rPr>
            </w:pPr>
            <w:r>
              <w:rPr>
                <w:sz w:val="24"/>
              </w:rPr>
              <w:t>x</w:t>
            </w:r>
          </w:p>
        </w:tc>
        <w:tc>
          <w:tcPr>
            <w:tcW w:w="1437" w:type="dxa"/>
          </w:tcPr>
          <w:p w14:paraId="08D5D035" w14:textId="77777777" w:rsidR="00F17F55" w:rsidRDefault="00F17F55" w:rsidP="00F17F55">
            <w:pPr>
              <w:pStyle w:val="TableParagraph"/>
              <w:spacing w:before="192" w:line="277" w:lineRule="exact"/>
              <w:ind w:left="7"/>
              <w:jc w:val="center"/>
              <w:rPr>
                <w:sz w:val="24"/>
              </w:rPr>
            </w:pPr>
            <w:r>
              <w:rPr>
                <w:sz w:val="24"/>
              </w:rPr>
              <w:t>x</w:t>
            </w:r>
          </w:p>
        </w:tc>
        <w:tc>
          <w:tcPr>
            <w:tcW w:w="1798" w:type="dxa"/>
          </w:tcPr>
          <w:p w14:paraId="0DA137BB" w14:textId="77777777" w:rsidR="00F17F55" w:rsidRDefault="00F17F55" w:rsidP="00F17F55">
            <w:pPr>
              <w:pStyle w:val="TableParagraph"/>
              <w:spacing w:before="192" w:line="277" w:lineRule="exact"/>
              <w:ind w:left="12"/>
              <w:jc w:val="center"/>
              <w:rPr>
                <w:sz w:val="24"/>
              </w:rPr>
            </w:pPr>
            <w:r>
              <w:rPr>
                <w:sz w:val="24"/>
              </w:rPr>
              <w:t>x</w:t>
            </w:r>
          </w:p>
        </w:tc>
      </w:tr>
      <w:tr w:rsidR="00F17F55" w14:paraId="15DDA098" w14:textId="77777777" w:rsidTr="004331F3">
        <w:tc>
          <w:tcPr>
            <w:tcW w:w="532" w:type="dxa"/>
          </w:tcPr>
          <w:p w14:paraId="46DA8E53" w14:textId="77777777" w:rsidR="00F17F55" w:rsidRDefault="00F17F55" w:rsidP="00F17F55">
            <w:pPr>
              <w:pStyle w:val="TableParagraph"/>
              <w:spacing w:before="50" w:line="229" w:lineRule="exact"/>
              <w:ind w:left="107"/>
              <w:rPr>
                <w:sz w:val="20"/>
              </w:rPr>
            </w:pPr>
            <w:r>
              <w:rPr>
                <w:sz w:val="20"/>
              </w:rPr>
              <w:t>12</w:t>
            </w:r>
          </w:p>
        </w:tc>
        <w:tc>
          <w:tcPr>
            <w:tcW w:w="3549" w:type="dxa"/>
          </w:tcPr>
          <w:p w14:paraId="4992E370" w14:textId="77777777" w:rsidR="00F17F55" w:rsidRDefault="00F17F55" w:rsidP="00F17F55">
            <w:pPr>
              <w:pStyle w:val="TableParagraph"/>
              <w:spacing w:before="50" w:line="229" w:lineRule="exact"/>
              <w:ind w:left="107"/>
              <w:rPr>
                <w:sz w:val="20"/>
              </w:rPr>
            </w:pPr>
            <w:r>
              <w:rPr>
                <w:sz w:val="20"/>
              </w:rPr>
              <w:t>Oxygen administration</w:t>
            </w:r>
          </w:p>
        </w:tc>
        <w:tc>
          <w:tcPr>
            <w:tcW w:w="1286" w:type="dxa"/>
          </w:tcPr>
          <w:p w14:paraId="232C1F00" w14:textId="77777777" w:rsidR="00F17F55" w:rsidRDefault="00F17F55" w:rsidP="00F17F55">
            <w:pPr>
              <w:pStyle w:val="TableParagraph"/>
              <w:rPr>
                <w:rFonts w:ascii="Times New Roman"/>
                <w:sz w:val="20"/>
              </w:rPr>
            </w:pPr>
          </w:p>
        </w:tc>
        <w:tc>
          <w:tcPr>
            <w:tcW w:w="1468" w:type="dxa"/>
          </w:tcPr>
          <w:p w14:paraId="6EADF846" w14:textId="77777777" w:rsidR="00F17F55" w:rsidRDefault="00F17F55" w:rsidP="00F17F55">
            <w:pPr>
              <w:pStyle w:val="TableParagraph"/>
              <w:rPr>
                <w:rFonts w:ascii="Times New Roman"/>
                <w:sz w:val="20"/>
              </w:rPr>
            </w:pPr>
          </w:p>
        </w:tc>
        <w:tc>
          <w:tcPr>
            <w:tcW w:w="1437" w:type="dxa"/>
          </w:tcPr>
          <w:p w14:paraId="231A74E4" w14:textId="77777777" w:rsidR="00F17F55" w:rsidRDefault="00F17F55" w:rsidP="00F17F55">
            <w:pPr>
              <w:pStyle w:val="TableParagraph"/>
              <w:rPr>
                <w:rFonts w:ascii="Times New Roman"/>
                <w:sz w:val="20"/>
              </w:rPr>
            </w:pPr>
          </w:p>
        </w:tc>
        <w:tc>
          <w:tcPr>
            <w:tcW w:w="1798" w:type="dxa"/>
          </w:tcPr>
          <w:p w14:paraId="49031230" w14:textId="77777777" w:rsidR="00F17F55" w:rsidRDefault="00F17F55" w:rsidP="00F17F55">
            <w:pPr>
              <w:pStyle w:val="TableParagraph"/>
              <w:rPr>
                <w:rFonts w:ascii="Times New Roman"/>
                <w:sz w:val="20"/>
              </w:rPr>
            </w:pPr>
          </w:p>
        </w:tc>
      </w:tr>
      <w:tr w:rsidR="00F17F55" w14:paraId="4EF0347D" w14:textId="77777777" w:rsidTr="004331F3">
        <w:tc>
          <w:tcPr>
            <w:tcW w:w="532" w:type="dxa"/>
          </w:tcPr>
          <w:p w14:paraId="7266A2EF" w14:textId="77777777" w:rsidR="00F17F55" w:rsidRDefault="00F17F55" w:rsidP="00F17F55">
            <w:pPr>
              <w:pStyle w:val="TableParagraph"/>
              <w:rPr>
                <w:rFonts w:ascii="Times New Roman"/>
                <w:sz w:val="20"/>
              </w:rPr>
            </w:pPr>
          </w:p>
        </w:tc>
        <w:tc>
          <w:tcPr>
            <w:tcW w:w="3549" w:type="dxa"/>
          </w:tcPr>
          <w:p w14:paraId="6685A21C" w14:textId="77777777" w:rsidR="00F17F55" w:rsidRDefault="00F17F55" w:rsidP="00F17F55">
            <w:pPr>
              <w:pStyle w:val="TableParagraph"/>
              <w:spacing w:before="52" w:line="227" w:lineRule="exact"/>
              <w:ind w:left="107"/>
              <w:rPr>
                <w:sz w:val="20"/>
              </w:rPr>
            </w:pPr>
            <w:r>
              <w:rPr>
                <w:sz w:val="20"/>
              </w:rPr>
              <w:t>a. Nasal cannula</w:t>
            </w:r>
          </w:p>
        </w:tc>
        <w:tc>
          <w:tcPr>
            <w:tcW w:w="1286" w:type="dxa"/>
          </w:tcPr>
          <w:p w14:paraId="2FA8EC9B"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7E89C761"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06B2C29D"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12E0A395" w14:textId="77777777" w:rsidR="00F17F55" w:rsidRDefault="00F17F55" w:rsidP="00F17F55">
            <w:pPr>
              <w:pStyle w:val="TableParagraph"/>
              <w:spacing w:before="2" w:line="277" w:lineRule="exact"/>
              <w:ind w:left="12"/>
              <w:jc w:val="center"/>
              <w:rPr>
                <w:sz w:val="24"/>
              </w:rPr>
            </w:pPr>
            <w:r>
              <w:rPr>
                <w:sz w:val="24"/>
              </w:rPr>
              <w:t>x</w:t>
            </w:r>
          </w:p>
        </w:tc>
      </w:tr>
      <w:tr w:rsidR="00F17F55" w14:paraId="0F74A33E" w14:textId="77777777" w:rsidTr="004331F3">
        <w:tc>
          <w:tcPr>
            <w:tcW w:w="532" w:type="dxa"/>
          </w:tcPr>
          <w:p w14:paraId="701A8370" w14:textId="77777777" w:rsidR="00F17F55" w:rsidRDefault="00F17F55" w:rsidP="00F17F55">
            <w:pPr>
              <w:pStyle w:val="TableParagraph"/>
              <w:rPr>
                <w:rFonts w:ascii="Times New Roman"/>
                <w:sz w:val="20"/>
              </w:rPr>
            </w:pPr>
          </w:p>
        </w:tc>
        <w:tc>
          <w:tcPr>
            <w:tcW w:w="3549" w:type="dxa"/>
          </w:tcPr>
          <w:p w14:paraId="44314C55" w14:textId="5E523DD4" w:rsidR="00F17F55" w:rsidRDefault="00F17F55" w:rsidP="00F17F55">
            <w:pPr>
              <w:pStyle w:val="TableParagraph"/>
              <w:spacing w:before="52" w:line="227" w:lineRule="exact"/>
              <w:ind w:left="107"/>
              <w:rPr>
                <w:sz w:val="20"/>
              </w:rPr>
            </w:pPr>
            <w:r>
              <w:rPr>
                <w:sz w:val="20"/>
              </w:rPr>
              <w:t xml:space="preserve">b. </w:t>
            </w:r>
            <w:r w:rsidR="00F8745C">
              <w:rPr>
                <w:sz w:val="20"/>
              </w:rPr>
              <w:t xml:space="preserve">Simple face </w:t>
            </w:r>
            <w:r>
              <w:rPr>
                <w:sz w:val="20"/>
              </w:rPr>
              <w:t>mask</w:t>
            </w:r>
          </w:p>
        </w:tc>
        <w:tc>
          <w:tcPr>
            <w:tcW w:w="1286" w:type="dxa"/>
          </w:tcPr>
          <w:p w14:paraId="324A4168"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65BBF52A"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76B949E9"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3D5560F0" w14:textId="77777777" w:rsidR="00F17F55" w:rsidRDefault="00F17F55" w:rsidP="00F17F55">
            <w:pPr>
              <w:pStyle w:val="TableParagraph"/>
              <w:spacing w:before="2" w:line="277" w:lineRule="exact"/>
              <w:ind w:left="12"/>
              <w:jc w:val="center"/>
              <w:rPr>
                <w:sz w:val="24"/>
              </w:rPr>
            </w:pPr>
            <w:r>
              <w:rPr>
                <w:sz w:val="24"/>
              </w:rPr>
              <w:t>x</w:t>
            </w:r>
          </w:p>
        </w:tc>
      </w:tr>
      <w:tr w:rsidR="00CA4F32" w14:paraId="238E8E92" w14:textId="77777777" w:rsidTr="004331F3">
        <w:tc>
          <w:tcPr>
            <w:tcW w:w="532" w:type="dxa"/>
          </w:tcPr>
          <w:p w14:paraId="601ABAEF" w14:textId="77777777" w:rsidR="00CA4F32" w:rsidRDefault="00CA4F32" w:rsidP="00F17F55">
            <w:pPr>
              <w:pStyle w:val="TableParagraph"/>
              <w:rPr>
                <w:rFonts w:ascii="Times New Roman"/>
                <w:sz w:val="20"/>
              </w:rPr>
            </w:pPr>
          </w:p>
        </w:tc>
        <w:tc>
          <w:tcPr>
            <w:tcW w:w="3549" w:type="dxa"/>
          </w:tcPr>
          <w:p w14:paraId="7C8253F6" w14:textId="26817AD8" w:rsidR="00CA4F32" w:rsidRDefault="00F8745C" w:rsidP="00F17F55">
            <w:pPr>
              <w:pStyle w:val="TableParagraph"/>
              <w:spacing w:before="52" w:line="229" w:lineRule="exact"/>
              <w:ind w:left="107"/>
              <w:rPr>
                <w:sz w:val="20"/>
              </w:rPr>
            </w:pPr>
            <w:r>
              <w:rPr>
                <w:sz w:val="20"/>
              </w:rPr>
              <w:t>c. Non-rebreather mask</w:t>
            </w:r>
          </w:p>
        </w:tc>
        <w:tc>
          <w:tcPr>
            <w:tcW w:w="1286" w:type="dxa"/>
          </w:tcPr>
          <w:p w14:paraId="2EDC0F36" w14:textId="141AC3D0" w:rsidR="00CA4F32" w:rsidRDefault="00F8745C" w:rsidP="00F17F55">
            <w:pPr>
              <w:pStyle w:val="TableParagraph"/>
              <w:spacing w:before="2" w:line="280" w:lineRule="exact"/>
              <w:ind w:left="9"/>
              <w:jc w:val="center"/>
              <w:rPr>
                <w:sz w:val="24"/>
              </w:rPr>
            </w:pPr>
            <w:r>
              <w:rPr>
                <w:sz w:val="24"/>
              </w:rPr>
              <w:t>x</w:t>
            </w:r>
          </w:p>
        </w:tc>
        <w:tc>
          <w:tcPr>
            <w:tcW w:w="1468" w:type="dxa"/>
          </w:tcPr>
          <w:p w14:paraId="4B40546C" w14:textId="61D6B536" w:rsidR="00CA4F32" w:rsidRDefault="00F8745C" w:rsidP="00F17F55">
            <w:pPr>
              <w:pStyle w:val="TableParagraph"/>
              <w:spacing w:before="2" w:line="280" w:lineRule="exact"/>
              <w:ind w:left="10"/>
              <w:jc w:val="center"/>
              <w:rPr>
                <w:sz w:val="24"/>
              </w:rPr>
            </w:pPr>
            <w:r>
              <w:rPr>
                <w:sz w:val="24"/>
              </w:rPr>
              <w:t>x</w:t>
            </w:r>
          </w:p>
        </w:tc>
        <w:tc>
          <w:tcPr>
            <w:tcW w:w="1437" w:type="dxa"/>
          </w:tcPr>
          <w:p w14:paraId="7DF389D9" w14:textId="04F2D0BB" w:rsidR="00CA4F32" w:rsidRDefault="00F8745C" w:rsidP="00F17F55">
            <w:pPr>
              <w:pStyle w:val="TableParagraph"/>
              <w:spacing w:before="2" w:line="280" w:lineRule="exact"/>
              <w:ind w:left="7"/>
              <w:jc w:val="center"/>
              <w:rPr>
                <w:sz w:val="24"/>
              </w:rPr>
            </w:pPr>
            <w:r>
              <w:rPr>
                <w:sz w:val="24"/>
              </w:rPr>
              <w:t>x</w:t>
            </w:r>
          </w:p>
        </w:tc>
        <w:tc>
          <w:tcPr>
            <w:tcW w:w="1798" w:type="dxa"/>
          </w:tcPr>
          <w:p w14:paraId="02FC4924" w14:textId="723E4FED" w:rsidR="00CA4F32" w:rsidRDefault="00F8745C" w:rsidP="00F17F55">
            <w:pPr>
              <w:pStyle w:val="TableParagraph"/>
              <w:spacing w:before="2" w:line="280" w:lineRule="exact"/>
              <w:ind w:left="12"/>
              <w:jc w:val="center"/>
              <w:rPr>
                <w:sz w:val="24"/>
              </w:rPr>
            </w:pPr>
            <w:r>
              <w:rPr>
                <w:sz w:val="24"/>
              </w:rPr>
              <w:t>x</w:t>
            </w:r>
          </w:p>
        </w:tc>
      </w:tr>
      <w:tr w:rsidR="00F17F55" w14:paraId="505F9234" w14:textId="77777777" w:rsidTr="004331F3">
        <w:tc>
          <w:tcPr>
            <w:tcW w:w="532" w:type="dxa"/>
          </w:tcPr>
          <w:p w14:paraId="08A74304" w14:textId="77777777" w:rsidR="00F17F55" w:rsidRDefault="00F17F55" w:rsidP="00F17F55">
            <w:pPr>
              <w:pStyle w:val="TableParagraph"/>
              <w:rPr>
                <w:rFonts w:ascii="Times New Roman"/>
                <w:sz w:val="20"/>
              </w:rPr>
            </w:pPr>
          </w:p>
        </w:tc>
        <w:tc>
          <w:tcPr>
            <w:tcW w:w="3549" w:type="dxa"/>
          </w:tcPr>
          <w:p w14:paraId="13C29A7E" w14:textId="5133B1E1" w:rsidR="00F17F55" w:rsidRDefault="00F8745C" w:rsidP="00F17F55">
            <w:pPr>
              <w:pStyle w:val="TableParagraph"/>
              <w:spacing w:before="52" w:line="229" w:lineRule="exact"/>
              <w:ind w:left="107"/>
              <w:rPr>
                <w:sz w:val="20"/>
              </w:rPr>
            </w:pPr>
            <w:r>
              <w:rPr>
                <w:sz w:val="20"/>
              </w:rPr>
              <w:t>d</w:t>
            </w:r>
            <w:r w:rsidR="00F17F55">
              <w:rPr>
                <w:sz w:val="20"/>
              </w:rPr>
              <w:t>. Mouth-to-barrier devices</w:t>
            </w:r>
            <w:r w:rsidR="00CA4F32">
              <w:rPr>
                <w:sz w:val="20"/>
              </w:rPr>
              <w:t>, mask, mouth, nose, or stoma</w:t>
            </w:r>
          </w:p>
        </w:tc>
        <w:tc>
          <w:tcPr>
            <w:tcW w:w="1286" w:type="dxa"/>
          </w:tcPr>
          <w:p w14:paraId="2BAD836E" w14:textId="77777777" w:rsidR="00F17F55" w:rsidRDefault="00F17F55" w:rsidP="00F17F55">
            <w:pPr>
              <w:pStyle w:val="TableParagraph"/>
              <w:spacing w:before="2" w:line="280" w:lineRule="exact"/>
              <w:ind w:left="9"/>
              <w:jc w:val="center"/>
              <w:rPr>
                <w:sz w:val="24"/>
              </w:rPr>
            </w:pPr>
            <w:r>
              <w:rPr>
                <w:sz w:val="24"/>
              </w:rPr>
              <w:t>x</w:t>
            </w:r>
          </w:p>
        </w:tc>
        <w:tc>
          <w:tcPr>
            <w:tcW w:w="1468" w:type="dxa"/>
          </w:tcPr>
          <w:p w14:paraId="3A97DA85" w14:textId="77777777" w:rsidR="00F17F55" w:rsidRDefault="00F17F55" w:rsidP="00F17F55">
            <w:pPr>
              <w:pStyle w:val="TableParagraph"/>
              <w:spacing w:before="2" w:line="280" w:lineRule="exact"/>
              <w:ind w:left="10"/>
              <w:jc w:val="center"/>
              <w:rPr>
                <w:sz w:val="24"/>
              </w:rPr>
            </w:pPr>
            <w:r>
              <w:rPr>
                <w:sz w:val="24"/>
              </w:rPr>
              <w:t>x</w:t>
            </w:r>
          </w:p>
        </w:tc>
        <w:tc>
          <w:tcPr>
            <w:tcW w:w="1437" w:type="dxa"/>
          </w:tcPr>
          <w:p w14:paraId="6EA6E5B3" w14:textId="77777777" w:rsidR="00F17F55" w:rsidRDefault="00F17F55" w:rsidP="00F17F55">
            <w:pPr>
              <w:pStyle w:val="TableParagraph"/>
              <w:spacing w:before="2" w:line="280" w:lineRule="exact"/>
              <w:ind w:left="7"/>
              <w:jc w:val="center"/>
              <w:rPr>
                <w:sz w:val="24"/>
              </w:rPr>
            </w:pPr>
            <w:r>
              <w:rPr>
                <w:sz w:val="24"/>
              </w:rPr>
              <w:t>x</w:t>
            </w:r>
          </w:p>
        </w:tc>
        <w:tc>
          <w:tcPr>
            <w:tcW w:w="1798" w:type="dxa"/>
          </w:tcPr>
          <w:p w14:paraId="13C6E583" w14:textId="77777777" w:rsidR="00F17F55" w:rsidRDefault="00F17F55" w:rsidP="00F17F55">
            <w:pPr>
              <w:pStyle w:val="TableParagraph"/>
              <w:spacing w:before="2" w:line="280" w:lineRule="exact"/>
              <w:ind w:left="12"/>
              <w:jc w:val="center"/>
              <w:rPr>
                <w:sz w:val="24"/>
              </w:rPr>
            </w:pPr>
            <w:r>
              <w:rPr>
                <w:sz w:val="24"/>
              </w:rPr>
              <w:t>x</w:t>
            </w:r>
          </w:p>
        </w:tc>
      </w:tr>
      <w:tr w:rsidR="00F17F55" w14:paraId="10BE847F" w14:textId="77777777" w:rsidTr="004331F3">
        <w:tc>
          <w:tcPr>
            <w:tcW w:w="532" w:type="dxa"/>
          </w:tcPr>
          <w:p w14:paraId="7D78B6E5" w14:textId="77777777" w:rsidR="00F17F55" w:rsidRDefault="00F17F55" w:rsidP="00F17F55">
            <w:pPr>
              <w:pStyle w:val="TableParagraph"/>
              <w:rPr>
                <w:rFonts w:ascii="Times New Roman"/>
                <w:sz w:val="20"/>
              </w:rPr>
            </w:pPr>
          </w:p>
        </w:tc>
        <w:tc>
          <w:tcPr>
            <w:tcW w:w="3549" w:type="dxa"/>
          </w:tcPr>
          <w:p w14:paraId="1B0D5F83" w14:textId="5D47176A" w:rsidR="00F17F55" w:rsidRDefault="00F8745C" w:rsidP="00F17F55">
            <w:pPr>
              <w:pStyle w:val="TableParagraph"/>
              <w:spacing w:before="50" w:line="229" w:lineRule="exact"/>
              <w:ind w:left="107"/>
              <w:rPr>
                <w:sz w:val="20"/>
              </w:rPr>
            </w:pPr>
            <w:r>
              <w:rPr>
                <w:sz w:val="20"/>
              </w:rPr>
              <w:t>e</w:t>
            </w:r>
            <w:r w:rsidR="00F17F55">
              <w:rPr>
                <w:sz w:val="20"/>
              </w:rPr>
              <w:t>. Partial rebreather mask</w:t>
            </w:r>
          </w:p>
        </w:tc>
        <w:tc>
          <w:tcPr>
            <w:tcW w:w="1286" w:type="dxa"/>
          </w:tcPr>
          <w:p w14:paraId="6B15E2DA" w14:textId="77777777" w:rsidR="00F17F55" w:rsidRDefault="00F17F55" w:rsidP="00F17F55">
            <w:pPr>
              <w:pStyle w:val="TableParagraph"/>
              <w:rPr>
                <w:rFonts w:ascii="Times New Roman"/>
                <w:sz w:val="20"/>
              </w:rPr>
            </w:pPr>
          </w:p>
        </w:tc>
        <w:tc>
          <w:tcPr>
            <w:tcW w:w="1468" w:type="dxa"/>
          </w:tcPr>
          <w:p w14:paraId="41ACC33A"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1BCA4FA1"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3B5D98DF" w14:textId="77777777" w:rsidR="00F17F55" w:rsidRDefault="00F17F55" w:rsidP="00F17F55">
            <w:pPr>
              <w:pStyle w:val="TableParagraph"/>
              <w:spacing w:before="2" w:line="277" w:lineRule="exact"/>
              <w:ind w:left="12"/>
              <w:jc w:val="center"/>
              <w:rPr>
                <w:sz w:val="24"/>
              </w:rPr>
            </w:pPr>
            <w:r>
              <w:rPr>
                <w:sz w:val="24"/>
              </w:rPr>
              <w:t>x</w:t>
            </w:r>
          </w:p>
        </w:tc>
      </w:tr>
      <w:tr w:rsidR="00F17F55" w14:paraId="398A28E9" w14:textId="77777777" w:rsidTr="004331F3">
        <w:tc>
          <w:tcPr>
            <w:tcW w:w="532" w:type="dxa"/>
          </w:tcPr>
          <w:p w14:paraId="77EDBBAC" w14:textId="77777777" w:rsidR="00F17F55" w:rsidRDefault="00F17F55" w:rsidP="00F17F55">
            <w:pPr>
              <w:pStyle w:val="TableParagraph"/>
              <w:rPr>
                <w:rFonts w:ascii="Times New Roman"/>
                <w:sz w:val="20"/>
              </w:rPr>
            </w:pPr>
          </w:p>
        </w:tc>
        <w:tc>
          <w:tcPr>
            <w:tcW w:w="3549" w:type="dxa"/>
          </w:tcPr>
          <w:p w14:paraId="7645B6E2" w14:textId="19C8A84F" w:rsidR="00F17F55" w:rsidRDefault="00F8745C" w:rsidP="00F17F55">
            <w:pPr>
              <w:pStyle w:val="TableParagraph"/>
              <w:spacing w:before="50" w:line="229" w:lineRule="exact"/>
              <w:ind w:left="107"/>
              <w:rPr>
                <w:sz w:val="20"/>
              </w:rPr>
            </w:pPr>
            <w:r>
              <w:rPr>
                <w:sz w:val="20"/>
              </w:rPr>
              <w:t>f</w:t>
            </w:r>
            <w:r w:rsidR="00F17F55">
              <w:rPr>
                <w:sz w:val="20"/>
              </w:rPr>
              <w:t>. Venturi mask</w:t>
            </w:r>
          </w:p>
        </w:tc>
        <w:tc>
          <w:tcPr>
            <w:tcW w:w="1286" w:type="dxa"/>
          </w:tcPr>
          <w:p w14:paraId="6B85F09D" w14:textId="77777777" w:rsidR="00F17F55" w:rsidRDefault="00F17F55" w:rsidP="00F17F55">
            <w:pPr>
              <w:pStyle w:val="TableParagraph"/>
              <w:rPr>
                <w:rFonts w:ascii="Times New Roman"/>
                <w:sz w:val="20"/>
              </w:rPr>
            </w:pPr>
          </w:p>
        </w:tc>
        <w:tc>
          <w:tcPr>
            <w:tcW w:w="1468" w:type="dxa"/>
          </w:tcPr>
          <w:p w14:paraId="0C6CA243"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3E99951E"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24FA8341" w14:textId="77777777" w:rsidR="00F17F55" w:rsidRDefault="00F17F55" w:rsidP="00F17F55">
            <w:pPr>
              <w:pStyle w:val="TableParagraph"/>
              <w:spacing w:before="2" w:line="277" w:lineRule="exact"/>
              <w:ind w:left="12"/>
              <w:jc w:val="center"/>
              <w:rPr>
                <w:sz w:val="24"/>
              </w:rPr>
            </w:pPr>
            <w:r>
              <w:rPr>
                <w:sz w:val="24"/>
              </w:rPr>
              <w:t>x</w:t>
            </w:r>
          </w:p>
        </w:tc>
      </w:tr>
      <w:tr w:rsidR="00F17F55" w14:paraId="5213CC9C" w14:textId="77777777" w:rsidTr="004331F3">
        <w:tc>
          <w:tcPr>
            <w:tcW w:w="532" w:type="dxa"/>
          </w:tcPr>
          <w:p w14:paraId="04503363" w14:textId="77777777" w:rsidR="00F17F55" w:rsidRDefault="00F17F55" w:rsidP="00F17F55">
            <w:pPr>
              <w:pStyle w:val="TableParagraph"/>
              <w:spacing w:before="50" w:line="229" w:lineRule="exact"/>
              <w:ind w:left="107"/>
              <w:rPr>
                <w:sz w:val="20"/>
              </w:rPr>
            </w:pPr>
            <w:r>
              <w:rPr>
                <w:sz w:val="20"/>
              </w:rPr>
              <w:t>13</w:t>
            </w:r>
          </w:p>
        </w:tc>
        <w:tc>
          <w:tcPr>
            <w:tcW w:w="3549" w:type="dxa"/>
          </w:tcPr>
          <w:p w14:paraId="13D00E0C" w14:textId="77777777" w:rsidR="00F17F55" w:rsidRDefault="00F17F55" w:rsidP="00F17F55">
            <w:pPr>
              <w:pStyle w:val="TableParagraph"/>
              <w:spacing w:before="50" w:line="229" w:lineRule="exact"/>
              <w:ind w:left="107"/>
              <w:rPr>
                <w:sz w:val="20"/>
              </w:rPr>
            </w:pPr>
            <w:r>
              <w:rPr>
                <w:sz w:val="20"/>
              </w:rPr>
              <w:t>Ventilation management</w:t>
            </w:r>
          </w:p>
        </w:tc>
        <w:tc>
          <w:tcPr>
            <w:tcW w:w="1286" w:type="dxa"/>
          </w:tcPr>
          <w:p w14:paraId="2FB794DD" w14:textId="77777777" w:rsidR="00F17F55" w:rsidRDefault="00F17F55" w:rsidP="00F17F55">
            <w:pPr>
              <w:pStyle w:val="TableParagraph"/>
              <w:rPr>
                <w:rFonts w:ascii="Times New Roman"/>
                <w:sz w:val="20"/>
              </w:rPr>
            </w:pPr>
          </w:p>
        </w:tc>
        <w:tc>
          <w:tcPr>
            <w:tcW w:w="1468" w:type="dxa"/>
          </w:tcPr>
          <w:p w14:paraId="30D6A619" w14:textId="77777777" w:rsidR="00F17F55" w:rsidRDefault="00F17F55" w:rsidP="00F17F55">
            <w:pPr>
              <w:pStyle w:val="TableParagraph"/>
              <w:rPr>
                <w:rFonts w:ascii="Times New Roman"/>
                <w:sz w:val="20"/>
              </w:rPr>
            </w:pPr>
          </w:p>
        </w:tc>
        <w:tc>
          <w:tcPr>
            <w:tcW w:w="1437" w:type="dxa"/>
          </w:tcPr>
          <w:p w14:paraId="35AECF52" w14:textId="77777777" w:rsidR="00F17F55" w:rsidRDefault="00F17F55" w:rsidP="00F17F55">
            <w:pPr>
              <w:pStyle w:val="TableParagraph"/>
              <w:rPr>
                <w:rFonts w:ascii="Times New Roman"/>
                <w:sz w:val="20"/>
              </w:rPr>
            </w:pPr>
          </w:p>
        </w:tc>
        <w:tc>
          <w:tcPr>
            <w:tcW w:w="1798" w:type="dxa"/>
          </w:tcPr>
          <w:p w14:paraId="0E544626" w14:textId="77777777" w:rsidR="00F17F55" w:rsidRDefault="00F17F55" w:rsidP="00F17F55">
            <w:pPr>
              <w:pStyle w:val="TableParagraph"/>
              <w:rPr>
                <w:rFonts w:ascii="Times New Roman"/>
                <w:sz w:val="20"/>
              </w:rPr>
            </w:pPr>
          </w:p>
        </w:tc>
      </w:tr>
      <w:tr w:rsidR="00F17F55" w14:paraId="47509C28" w14:textId="77777777" w:rsidTr="004331F3">
        <w:tc>
          <w:tcPr>
            <w:tcW w:w="532" w:type="dxa"/>
          </w:tcPr>
          <w:p w14:paraId="5C9D6E56" w14:textId="77777777" w:rsidR="00F17F55" w:rsidRDefault="00F17F55" w:rsidP="00F17F55">
            <w:pPr>
              <w:pStyle w:val="TableParagraph"/>
              <w:rPr>
                <w:rFonts w:ascii="Times New Roman"/>
                <w:sz w:val="20"/>
              </w:rPr>
            </w:pPr>
          </w:p>
        </w:tc>
        <w:tc>
          <w:tcPr>
            <w:tcW w:w="3549" w:type="dxa"/>
          </w:tcPr>
          <w:p w14:paraId="1E9EC823" w14:textId="77777777" w:rsidR="00F17F55" w:rsidRDefault="00F17F55" w:rsidP="00F17F55">
            <w:pPr>
              <w:pStyle w:val="TableParagraph"/>
              <w:spacing w:before="52" w:line="227" w:lineRule="exact"/>
              <w:ind w:left="107"/>
              <w:rPr>
                <w:sz w:val="20"/>
              </w:rPr>
            </w:pPr>
            <w:r>
              <w:rPr>
                <w:sz w:val="20"/>
              </w:rPr>
              <w:t>a. Bag valve mask</w:t>
            </w:r>
          </w:p>
        </w:tc>
        <w:tc>
          <w:tcPr>
            <w:tcW w:w="1286" w:type="dxa"/>
          </w:tcPr>
          <w:p w14:paraId="4C70B9F6" w14:textId="77777777" w:rsidR="00F17F55" w:rsidRDefault="00F17F55" w:rsidP="00F17F55">
            <w:pPr>
              <w:pStyle w:val="TableParagraph"/>
              <w:spacing w:before="2" w:line="277" w:lineRule="exact"/>
              <w:ind w:left="9"/>
              <w:jc w:val="center"/>
              <w:rPr>
                <w:sz w:val="24"/>
              </w:rPr>
            </w:pPr>
            <w:r>
              <w:rPr>
                <w:sz w:val="24"/>
              </w:rPr>
              <w:t>x</w:t>
            </w:r>
          </w:p>
        </w:tc>
        <w:tc>
          <w:tcPr>
            <w:tcW w:w="1468" w:type="dxa"/>
          </w:tcPr>
          <w:p w14:paraId="1B9AE4A4" w14:textId="77777777" w:rsidR="00F17F55" w:rsidRDefault="00F17F55" w:rsidP="00F17F55">
            <w:pPr>
              <w:pStyle w:val="TableParagraph"/>
              <w:spacing w:before="2" w:line="277" w:lineRule="exact"/>
              <w:ind w:left="10"/>
              <w:jc w:val="center"/>
              <w:rPr>
                <w:sz w:val="24"/>
              </w:rPr>
            </w:pPr>
            <w:r>
              <w:rPr>
                <w:sz w:val="24"/>
              </w:rPr>
              <w:t>x</w:t>
            </w:r>
          </w:p>
        </w:tc>
        <w:tc>
          <w:tcPr>
            <w:tcW w:w="1437" w:type="dxa"/>
          </w:tcPr>
          <w:p w14:paraId="20422BFD" w14:textId="77777777" w:rsidR="00F17F55" w:rsidRDefault="00F17F55" w:rsidP="00F17F55">
            <w:pPr>
              <w:pStyle w:val="TableParagraph"/>
              <w:spacing w:before="2" w:line="277" w:lineRule="exact"/>
              <w:ind w:left="7"/>
              <w:jc w:val="center"/>
              <w:rPr>
                <w:sz w:val="24"/>
              </w:rPr>
            </w:pPr>
            <w:r>
              <w:rPr>
                <w:sz w:val="24"/>
              </w:rPr>
              <w:t>x</w:t>
            </w:r>
          </w:p>
        </w:tc>
        <w:tc>
          <w:tcPr>
            <w:tcW w:w="1798" w:type="dxa"/>
          </w:tcPr>
          <w:p w14:paraId="259E5C88" w14:textId="77777777" w:rsidR="00F17F55" w:rsidRDefault="00F17F55" w:rsidP="00F17F55">
            <w:pPr>
              <w:pStyle w:val="TableParagraph"/>
              <w:spacing w:before="2" w:line="277" w:lineRule="exact"/>
              <w:ind w:left="12"/>
              <w:jc w:val="center"/>
              <w:rPr>
                <w:sz w:val="24"/>
              </w:rPr>
            </w:pPr>
            <w:r>
              <w:rPr>
                <w:sz w:val="24"/>
              </w:rPr>
              <w:t>x</w:t>
            </w:r>
          </w:p>
        </w:tc>
      </w:tr>
      <w:tr w:rsidR="00F17F55" w14:paraId="6F3B3552" w14:textId="77777777" w:rsidTr="004331F3">
        <w:tc>
          <w:tcPr>
            <w:tcW w:w="532" w:type="dxa"/>
          </w:tcPr>
          <w:p w14:paraId="7A8380B2" w14:textId="77777777" w:rsidR="00F17F55" w:rsidRDefault="00F17F55" w:rsidP="00F17F55">
            <w:pPr>
              <w:pStyle w:val="TableParagraph"/>
              <w:rPr>
                <w:rFonts w:ascii="Times New Roman"/>
                <w:sz w:val="20"/>
              </w:rPr>
            </w:pPr>
          </w:p>
        </w:tc>
        <w:tc>
          <w:tcPr>
            <w:tcW w:w="3549" w:type="dxa"/>
          </w:tcPr>
          <w:p w14:paraId="21ED2886" w14:textId="77777777" w:rsidR="00F17F55" w:rsidRDefault="00F17F55" w:rsidP="00A872C3">
            <w:pPr>
              <w:pStyle w:val="TableParagraph"/>
              <w:spacing w:line="239" w:lineRule="exact"/>
              <w:ind w:left="107"/>
              <w:rPr>
                <w:sz w:val="20"/>
              </w:rPr>
            </w:pPr>
            <w:r>
              <w:rPr>
                <w:sz w:val="20"/>
              </w:rPr>
              <w:t>b. Ventilation with a flow-restricted oxygen-powered device</w:t>
            </w:r>
          </w:p>
        </w:tc>
        <w:tc>
          <w:tcPr>
            <w:tcW w:w="1286" w:type="dxa"/>
          </w:tcPr>
          <w:p w14:paraId="223859E6" w14:textId="77777777" w:rsidR="00F17F55" w:rsidRDefault="00F17F55" w:rsidP="00F17F55">
            <w:pPr>
              <w:pStyle w:val="TableParagraph"/>
              <w:spacing w:before="192" w:line="277" w:lineRule="exact"/>
              <w:ind w:left="9"/>
              <w:jc w:val="center"/>
              <w:rPr>
                <w:sz w:val="24"/>
              </w:rPr>
            </w:pPr>
            <w:r>
              <w:rPr>
                <w:sz w:val="24"/>
              </w:rPr>
              <w:t>x</w:t>
            </w:r>
          </w:p>
        </w:tc>
        <w:tc>
          <w:tcPr>
            <w:tcW w:w="1468" w:type="dxa"/>
          </w:tcPr>
          <w:p w14:paraId="66DD8F64" w14:textId="77777777" w:rsidR="00F17F55" w:rsidRDefault="00F17F55" w:rsidP="00F17F55">
            <w:pPr>
              <w:pStyle w:val="TableParagraph"/>
              <w:spacing w:before="192" w:line="277" w:lineRule="exact"/>
              <w:ind w:left="10"/>
              <w:jc w:val="center"/>
              <w:rPr>
                <w:sz w:val="24"/>
              </w:rPr>
            </w:pPr>
            <w:r>
              <w:rPr>
                <w:sz w:val="24"/>
              </w:rPr>
              <w:t>x</w:t>
            </w:r>
          </w:p>
        </w:tc>
        <w:tc>
          <w:tcPr>
            <w:tcW w:w="1437" w:type="dxa"/>
          </w:tcPr>
          <w:p w14:paraId="5CD2CA11" w14:textId="77777777" w:rsidR="00F17F55" w:rsidRDefault="00F17F55" w:rsidP="00F17F55">
            <w:pPr>
              <w:pStyle w:val="TableParagraph"/>
              <w:spacing w:before="192" w:line="277" w:lineRule="exact"/>
              <w:ind w:left="7"/>
              <w:jc w:val="center"/>
              <w:rPr>
                <w:sz w:val="24"/>
              </w:rPr>
            </w:pPr>
            <w:r>
              <w:rPr>
                <w:sz w:val="24"/>
              </w:rPr>
              <w:t>x</w:t>
            </w:r>
          </w:p>
        </w:tc>
        <w:tc>
          <w:tcPr>
            <w:tcW w:w="1798" w:type="dxa"/>
          </w:tcPr>
          <w:p w14:paraId="1D9EC6BE" w14:textId="77777777" w:rsidR="00F17F55" w:rsidRDefault="00F17F55" w:rsidP="00F17F55">
            <w:pPr>
              <w:pStyle w:val="TableParagraph"/>
              <w:spacing w:before="192" w:line="277" w:lineRule="exact"/>
              <w:ind w:left="12"/>
              <w:jc w:val="center"/>
              <w:rPr>
                <w:sz w:val="24"/>
              </w:rPr>
            </w:pPr>
            <w:r>
              <w:rPr>
                <w:sz w:val="24"/>
              </w:rPr>
              <w:t>x</w:t>
            </w:r>
          </w:p>
        </w:tc>
      </w:tr>
      <w:tr w:rsidR="00F17F55" w14:paraId="6EE2AC60" w14:textId="77777777" w:rsidTr="004331F3">
        <w:tc>
          <w:tcPr>
            <w:tcW w:w="532" w:type="dxa"/>
          </w:tcPr>
          <w:p w14:paraId="4D7983DF" w14:textId="77777777" w:rsidR="00F17F55" w:rsidRDefault="00F17F55" w:rsidP="00F17F55">
            <w:pPr>
              <w:pStyle w:val="TableParagraph"/>
              <w:rPr>
                <w:rFonts w:ascii="Times New Roman"/>
                <w:sz w:val="20"/>
              </w:rPr>
            </w:pPr>
          </w:p>
        </w:tc>
        <w:tc>
          <w:tcPr>
            <w:tcW w:w="3549" w:type="dxa"/>
          </w:tcPr>
          <w:p w14:paraId="49C4F03B" w14:textId="77777777" w:rsidR="00F17F55" w:rsidRDefault="00F17F55" w:rsidP="00A872C3">
            <w:pPr>
              <w:pStyle w:val="TableParagraph"/>
              <w:spacing w:line="239" w:lineRule="exact"/>
              <w:ind w:left="107"/>
              <w:rPr>
                <w:sz w:val="20"/>
              </w:rPr>
            </w:pPr>
            <w:r>
              <w:rPr>
                <w:sz w:val="20"/>
              </w:rPr>
              <w:t>c. Positive pressure ventilation devices (manually</w:t>
            </w:r>
            <w:r w:rsidR="00A872C3">
              <w:rPr>
                <w:sz w:val="20"/>
              </w:rPr>
              <w:t xml:space="preserve"> </w:t>
            </w:r>
            <w:r>
              <w:rPr>
                <w:sz w:val="20"/>
              </w:rPr>
              <w:t>triggered or automatic ventilators)</w:t>
            </w:r>
          </w:p>
        </w:tc>
        <w:tc>
          <w:tcPr>
            <w:tcW w:w="1286" w:type="dxa"/>
          </w:tcPr>
          <w:p w14:paraId="2340E8B1" w14:textId="77777777" w:rsidR="00F17F55" w:rsidRDefault="00F17F55" w:rsidP="00F17F55">
            <w:pPr>
              <w:pStyle w:val="TableParagraph"/>
              <w:rPr>
                <w:rFonts w:ascii="Times New Roman"/>
                <w:sz w:val="20"/>
              </w:rPr>
            </w:pPr>
          </w:p>
        </w:tc>
        <w:tc>
          <w:tcPr>
            <w:tcW w:w="1468" w:type="dxa"/>
          </w:tcPr>
          <w:p w14:paraId="0C2B9F4D" w14:textId="77777777" w:rsidR="00F17F55" w:rsidRDefault="00F17F55" w:rsidP="00F17F55">
            <w:pPr>
              <w:pStyle w:val="TableParagraph"/>
              <w:spacing w:before="189" w:line="277" w:lineRule="exact"/>
              <w:ind w:left="10"/>
              <w:jc w:val="center"/>
              <w:rPr>
                <w:sz w:val="24"/>
              </w:rPr>
            </w:pPr>
            <w:r>
              <w:rPr>
                <w:sz w:val="24"/>
              </w:rPr>
              <w:t>x</w:t>
            </w:r>
          </w:p>
        </w:tc>
        <w:tc>
          <w:tcPr>
            <w:tcW w:w="1437" w:type="dxa"/>
          </w:tcPr>
          <w:p w14:paraId="008B0E04" w14:textId="77777777" w:rsidR="00F17F55" w:rsidRDefault="00F17F55" w:rsidP="00F17F55">
            <w:pPr>
              <w:pStyle w:val="TableParagraph"/>
              <w:spacing w:before="189" w:line="277" w:lineRule="exact"/>
              <w:ind w:left="7"/>
              <w:jc w:val="center"/>
              <w:rPr>
                <w:sz w:val="24"/>
              </w:rPr>
            </w:pPr>
            <w:r>
              <w:rPr>
                <w:sz w:val="24"/>
              </w:rPr>
              <w:t>x</w:t>
            </w:r>
          </w:p>
        </w:tc>
        <w:tc>
          <w:tcPr>
            <w:tcW w:w="1798" w:type="dxa"/>
          </w:tcPr>
          <w:p w14:paraId="71A5560A" w14:textId="77777777" w:rsidR="00F17F55" w:rsidRDefault="00F17F55" w:rsidP="00F17F55">
            <w:pPr>
              <w:pStyle w:val="TableParagraph"/>
              <w:spacing w:before="189" w:line="277" w:lineRule="exact"/>
              <w:ind w:left="12"/>
              <w:jc w:val="center"/>
              <w:rPr>
                <w:sz w:val="24"/>
              </w:rPr>
            </w:pPr>
            <w:r>
              <w:rPr>
                <w:sz w:val="24"/>
              </w:rPr>
              <w:t>x</w:t>
            </w:r>
          </w:p>
        </w:tc>
      </w:tr>
      <w:tr w:rsidR="00F17F55" w14:paraId="0C058B56" w14:textId="77777777" w:rsidTr="004331F3">
        <w:tc>
          <w:tcPr>
            <w:tcW w:w="532" w:type="dxa"/>
          </w:tcPr>
          <w:p w14:paraId="08FBD617" w14:textId="77777777" w:rsidR="00F17F55" w:rsidRDefault="00F17F55" w:rsidP="00F17F55">
            <w:pPr>
              <w:pStyle w:val="TableParagraph"/>
              <w:spacing w:before="52" w:line="229" w:lineRule="exact"/>
              <w:ind w:left="107"/>
              <w:rPr>
                <w:sz w:val="20"/>
              </w:rPr>
            </w:pPr>
            <w:r>
              <w:rPr>
                <w:sz w:val="20"/>
              </w:rPr>
              <w:t>14</w:t>
            </w:r>
          </w:p>
        </w:tc>
        <w:tc>
          <w:tcPr>
            <w:tcW w:w="3549" w:type="dxa"/>
          </w:tcPr>
          <w:p w14:paraId="4050E388" w14:textId="0CC3BAF2" w:rsidR="00F17F55" w:rsidRPr="00E775F8" w:rsidRDefault="00F17F55" w:rsidP="00F17F55">
            <w:pPr>
              <w:pStyle w:val="TableParagraph"/>
              <w:spacing w:before="52" w:line="229" w:lineRule="exact"/>
              <w:ind w:left="107"/>
              <w:rPr>
                <w:b/>
                <w:bCs/>
                <w:sz w:val="20"/>
                <w:u w:val="single"/>
              </w:rPr>
            </w:pPr>
            <w:r>
              <w:rPr>
                <w:sz w:val="20"/>
              </w:rPr>
              <w:t>Ventilator management - 16 years of age or older</w:t>
            </w:r>
            <w:r w:rsidR="00F175D3">
              <w:rPr>
                <w:sz w:val="20"/>
              </w:rPr>
              <w:t xml:space="preserve"> </w:t>
            </w:r>
            <w:r w:rsidR="00E775F8" w:rsidRPr="00E775F8">
              <w:rPr>
                <w:b/>
                <w:bCs/>
                <w:sz w:val="20"/>
                <w:u w:val="single"/>
                <w:vertAlign w:val="superscript"/>
              </w:rPr>
              <w:t>A</w:t>
            </w:r>
          </w:p>
        </w:tc>
        <w:tc>
          <w:tcPr>
            <w:tcW w:w="1286" w:type="dxa"/>
          </w:tcPr>
          <w:p w14:paraId="7A35B491" w14:textId="77777777" w:rsidR="00F17F55" w:rsidRDefault="00F17F55" w:rsidP="00F17F55">
            <w:pPr>
              <w:pStyle w:val="TableParagraph"/>
              <w:rPr>
                <w:rFonts w:ascii="Times New Roman"/>
                <w:sz w:val="20"/>
              </w:rPr>
            </w:pPr>
          </w:p>
        </w:tc>
        <w:tc>
          <w:tcPr>
            <w:tcW w:w="1468" w:type="dxa"/>
          </w:tcPr>
          <w:p w14:paraId="795D088C" w14:textId="77777777" w:rsidR="00F17F55" w:rsidRDefault="00F17F55" w:rsidP="00F17F55">
            <w:pPr>
              <w:pStyle w:val="TableParagraph"/>
              <w:rPr>
                <w:rFonts w:ascii="Times New Roman"/>
                <w:sz w:val="20"/>
              </w:rPr>
            </w:pPr>
          </w:p>
        </w:tc>
        <w:tc>
          <w:tcPr>
            <w:tcW w:w="1437" w:type="dxa"/>
          </w:tcPr>
          <w:p w14:paraId="011DD607" w14:textId="77777777" w:rsidR="00F17F55" w:rsidRDefault="00F17F55" w:rsidP="00F17F55">
            <w:pPr>
              <w:pStyle w:val="TableParagraph"/>
              <w:rPr>
                <w:rFonts w:ascii="Times New Roman"/>
                <w:sz w:val="20"/>
              </w:rPr>
            </w:pPr>
          </w:p>
        </w:tc>
        <w:tc>
          <w:tcPr>
            <w:tcW w:w="1798" w:type="dxa"/>
          </w:tcPr>
          <w:p w14:paraId="70A8850F" w14:textId="77777777" w:rsidR="00F17F55" w:rsidRDefault="00F17F55" w:rsidP="00F17F55">
            <w:pPr>
              <w:pStyle w:val="TableParagraph"/>
              <w:spacing w:before="5" w:line="277" w:lineRule="exact"/>
              <w:ind w:left="12"/>
              <w:jc w:val="center"/>
              <w:rPr>
                <w:sz w:val="24"/>
              </w:rPr>
            </w:pPr>
            <w:r>
              <w:rPr>
                <w:sz w:val="24"/>
              </w:rPr>
              <w:t>x</w:t>
            </w:r>
          </w:p>
        </w:tc>
      </w:tr>
    </w:tbl>
    <w:p w14:paraId="4BBF1D0F" w14:textId="77777777" w:rsidR="00F17F55" w:rsidRDefault="00F17F55">
      <w:r>
        <w:br w:type="page"/>
      </w:r>
    </w:p>
    <w:tbl>
      <w:tblPr>
        <w:tblStyle w:val="TableGrid"/>
        <w:tblW w:w="0" w:type="auto"/>
        <w:tblLayout w:type="fixed"/>
        <w:tblLook w:val="04A0" w:firstRow="1" w:lastRow="0" w:firstColumn="1" w:lastColumn="0" w:noHBand="0" w:noVBand="1"/>
      </w:tblPr>
      <w:tblGrid>
        <w:gridCol w:w="616"/>
        <w:gridCol w:w="3339"/>
        <w:gridCol w:w="1350"/>
        <w:gridCol w:w="1440"/>
        <w:gridCol w:w="90"/>
        <w:gridCol w:w="1350"/>
        <w:gridCol w:w="1851"/>
      </w:tblGrid>
      <w:tr w:rsidR="00F17F55" w14:paraId="1EF1C756" w14:textId="77777777" w:rsidTr="00B4648F">
        <w:tc>
          <w:tcPr>
            <w:tcW w:w="616" w:type="dxa"/>
          </w:tcPr>
          <w:p w14:paraId="7DCAB8D7" w14:textId="77777777" w:rsidR="00F17F55" w:rsidRDefault="00F17F55" w:rsidP="00F17F55">
            <w:pPr>
              <w:pStyle w:val="TableParagraph"/>
              <w:spacing w:before="52" w:line="229" w:lineRule="exact"/>
              <w:ind w:left="107"/>
              <w:rPr>
                <w:sz w:val="20"/>
              </w:rPr>
            </w:pPr>
            <w:r>
              <w:rPr>
                <w:sz w:val="20"/>
              </w:rPr>
              <w:lastRenderedPageBreak/>
              <w:t>15</w:t>
            </w:r>
          </w:p>
        </w:tc>
        <w:tc>
          <w:tcPr>
            <w:tcW w:w="3339" w:type="dxa"/>
          </w:tcPr>
          <w:p w14:paraId="6521FBA0" w14:textId="4BE78DA9" w:rsidR="00F17F55" w:rsidRPr="00E775F8" w:rsidRDefault="00F17F55" w:rsidP="00F17F55">
            <w:pPr>
              <w:pStyle w:val="TableParagraph"/>
              <w:spacing w:before="52" w:line="229" w:lineRule="exact"/>
              <w:ind w:left="107"/>
              <w:rPr>
                <w:b/>
                <w:bCs/>
                <w:sz w:val="20"/>
                <w:u w:val="single"/>
              </w:rPr>
            </w:pPr>
            <w:r>
              <w:rPr>
                <w:sz w:val="20"/>
              </w:rPr>
              <w:t>N</w:t>
            </w:r>
            <w:r w:rsidRPr="00DC4067">
              <w:rPr>
                <w:sz w:val="20"/>
              </w:rPr>
              <w:t xml:space="preserve">on-emergent ambulance transport of a stable patient less than </w:t>
            </w:r>
            <w:r>
              <w:rPr>
                <w:sz w:val="20"/>
              </w:rPr>
              <w:t xml:space="preserve">16 </w:t>
            </w:r>
            <w:r w:rsidRPr="00DC4067">
              <w:rPr>
                <w:sz w:val="20"/>
              </w:rPr>
              <w:t xml:space="preserve">years of age who has a chronic condition requiring a tracheostomy tube and a ventilator provided the patient’s caregiver accompanies the patient during transport. </w:t>
            </w:r>
            <w:r>
              <w:rPr>
                <w:sz w:val="20"/>
              </w:rPr>
              <w:t xml:space="preserve"> </w:t>
            </w:r>
            <w:r w:rsidRPr="00DC4067">
              <w:rPr>
                <w:sz w:val="20"/>
              </w:rPr>
              <w:t>The caregiver must have received appropriate training in use of the patient’s ventilator.  A caregiver is not required to accompany the patient if the patient is accompanied by an Ohio licensed registered nurse or respiratory therapist, or other appropriately tra</w:t>
            </w:r>
            <w:r>
              <w:rPr>
                <w:sz w:val="20"/>
              </w:rPr>
              <w:t xml:space="preserve">ined </w:t>
            </w:r>
            <w:r w:rsidRPr="00DC4067">
              <w:rPr>
                <w:sz w:val="20"/>
              </w:rPr>
              <w:t>and licensed Ohio healthcare provider.</w:t>
            </w:r>
            <w:r w:rsidR="00F175D3">
              <w:rPr>
                <w:sz w:val="20"/>
              </w:rPr>
              <w:t xml:space="preserve"> </w:t>
            </w:r>
            <w:r w:rsidR="00E775F8" w:rsidRPr="00E775F8">
              <w:rPr>
                <w:b/>
                <w:bCs/>
                <w:sz w:val="20"/>
                <w:u w:val="single"/>
                <w:vertAlign w:val="superscript"/>
              </w:rPr>
              <w:t>A</w:t>
            </w:r>
          </w:p>
        </w:tc>
        <w:tc>
          <w:tcPr>
            <w:tcW w:w="1350" w:type="dxa"/>
          </w:tcPr>
          <w:p w14:paraId="63BF1C23" w14:textId="77777777" w:rsidR="00F17F55" w:rsidRDefault="00F17F55" w:rsidP="00F17F55">
            <w:pPr>
              <w:pStyle w:val="TableParagraph"/>
              <w:rPr>
                <w:rFonts w:ascii="Times New Roman"/>
                <w:sz w:val="20"/>
              </w:rPr>
            </w:pPr>
          </w:p>
        </w:tc>
        <w:tc>
          <w:tcPr>
            <w:tcW w:w="1440" w:type="dxa"/>
          </w:tcPr>
          <w:p w14:paraId="35A763F3" w14:textId="77777777" w:rsidR="00F17F55" w:rsidRDefault="00F17F55" w:rsidP="00F17F55">
            <w:pPr>
              <w:pStyle w:val="TableParagraph"/>
              <w:rPr>
                <w:rFonts w:ascii="Times New Roman"/>
                <w:sz w:val="20"/>
              </w:rPr>
            </w:pPr>
          </w:p>
        </w:tc>
        <w:tc>
          <w:tcPr>
            <w:tcW w:w="1440" w:type="dxa"/>
            <w:gridSpan w:val="2"/>
          </w:tcPr>
          <w:p w14:paraId="71B23711" w14:textId="77777777" w:rsidR="00F17F55" w:rsidRDefault="00F17F55" w:rsidP="00F17F55">
            <w:pPr>
              <w:pStyle w:val="TableParagraph"/>
              <w:rPr>
                <w:rFonts w:ascii="Times New Roman"/>
                <w:sz w:val="20"/>
              </w:rPr>
            </w:pPr>
          </w:p>
        </w:tc>
        <w:tc>
          <w:tcPr>
            <w:tcW w:w="1851" w:type="dxa"/>
          </w:tcPr>
          <w:p w14:paraId="5CF7868D" w14:textId="77777777" w:rsidR="00F17F55" w:rsidRDefault="00F17F55" w:rsidP="00F17F55">
            <w:pPr>
              <w:pStyle w:val="TableParagraph"/>
              <w:spacing w:before="5" w:line="277" w:lineRule="exact"/>
              <w:ind w:left="12"/>
              <w:jc w:val="center"/>
              <w:rPr>
                <w:sz w:val="24"/>
              </w:rPr>
            </w:pPr>
            <w:r>
              <w:rPr>
                <w:sz w:val="24"/>
              </w:rPr>
              <w:t>x</w:t>
            </w:r>
          </w:p>
        </w:tc>
      </w:tr>
      <w:tr w:rsidR="00F17F55" w14:paraId="03ABE0A8" w14:textId="77777777" w:rsidTr="00B4648F">
        <w:tc>
          <w:tcPr>
            <w:tcW w:w="616" w:type="dxa"/>
          </w:tcPr>
          <w:p w14:paraId="3C78E83D" w14:textId="77777777" w:rsidR="00F17F55" w:rsidRDefault="00F17F55" w:rsidP="00F17F55">
            <w:pPr>
              <w:pStyle w:val="TableParagraph"/>
              <w:spacing w:before="50" w:line="229" w:lineRule="exact"/>
              <w:ind w:left="107"/>
              <w:rPr>
                <w:sz w:val="20"/>
              </w:rPr>
            </w:pPr>
            <w:r>
              <w:rPr>
                <w:sz w:val="20"/>
              </w:rPr>
              <w:t>16</w:t>
            </w:r>
          </w:p>
        </w:tc>
        <w:tc>
          <w:tcPr>
            <w:tcW w:w="3339" w:type="dxa"/>
          </w:tcPr>
          <w:p w14:paraId="05723645" w14:textId="0D326BA2" w:rsidR="00F17F55" w:rsidRPr="004B3BFD" w:rsidRDefault="00F17F55" w:rsidP="00F17F55">
            <w:pPr>
              <w:pStyle w:val="TableParagraph"/>
              <w:spacing w:before="50" w:line="229" w:lineRule="exact"/>
              <w:ind w:left="107"/>
              <w:rPr>
                <w:b/>
                <w:bCs/>
                <w:sz w:val="20"/>
                <w:u w:val="single"/>
              </w:rPr>
            </w:pPr>
            <w:r>
              <w:rPr>
                <w:sz w:val="20"/>
              </w:rPr>
              <w:t>Orotracheal intubation</w:t>
            </w:r>
            <w:r w:rsidR="00F175D3">
              <w:rPr>
                <w:sz w:val="20"/>
              </w:rPr>
              <w:t xml:space="preserve"> </w:t>
            </w:r>
            <w:r w:rsidR="004B3BFD" w:rsidRPr="004B3BFD">
              <w:rPr>
                <w:b/>
                <w:bCs/>
                <w:sz w:val="20"/>
                <w:u w:val="single"/>
                <w:vertAlign w:val="superscript"/>
              </w:rPr>
              <w:t>A</w:t>
            </w:r>
          </w:p>
        </w:tc>
        <w:tc>
          <w:tcPr>
            <w:tcW w:w="1350" w:type="dxa"/>
          </w:tcPr>
          <w:p w14:paraId="09989AD5" w14:textId="77777777" w:rsidR="00F17F55" w:rsidRDefault="00F17F55" w:rsidP="00F17F55">
            <w:pPr>
              <w:pStyle w:val="TableParagraph"/>
              <w:rPr>
                <w:rFonts w:ascii="Times New Roman"/>
                <w:sz w:val="20"/>
              </w:rPr>
            </w:pPr>
          </w:p>
        </w:tc>
        <w:tc>
          <w:tcPr>
            <w:tcW w:w="1440" w:type="dxa"/>
          </w:tcPr>
          <w:p w14:paraId="3E78A5D6" w14:textId="77777777" w:rsidR="00F17F55" w:rsidRDefault="00F17F55" w:rsidP="00F17F55">
            <w:pPr>
              <w:pStyle w:val="TableParagraph"/>
              <w:rPr>
                <w:rFonts w:ascii="Times New Roman"/>
                <w:sz w:val="20"/>
              </w:rPr>
            </w:pPr>
          </w:p>
        </w:tc>
        <w:tc>
          <w:tcPr>
            <w:tcW w:w="1440" w:type="dxa"/>
            <w:gridSpan w:val="2"/>
          </w:tcPr>
          <w:p w14:paraId="357ECF05" w14:textId="77777777" w:rsidR="00F17F55" w:rsidRDefault="00F17F55" w:rsidP="00F17F55">
            <w:pPr>
              <w:pStyle w:val="TableParagraph"/>
              <w:rPr>
                <w:rFonts w:ascii="Times New Roman"/>
                <w:sz w:val="20"/>
              </w:rPr>
            </w:pPr>
          </w:p>
        </w:tc>
        <w:tc>
          <w:tcPr>
            <w:tcW w:w="1851" w:type="dxa"/>
          </w:tcPr>
          <w:p w14:paraId="5CD8C935" w14:textId="77777777" w:rsidR="00F17F55" w:rsidRDefault="00F17F55" w:rsidP="00F17F55">
            <w:pPr>
              <w:pStyle w:val="TableParagraph"/>
              <w:spacing w:before="2" w:line="277" w:lineRule="exact"/>
              <w:ind w:left="12"/>
              <w:jc w:val="center"/>
              <w:rPr>
                <w:sz w:val="24"/>
              </w:rPr>
            </w:pPr>
            <w:r>
              <w:rPr>
                <w:sz w:val="24"/>
              </w:rPr>
              <w:t>x</w:t>
            </w:r>
          </w:p>
        </w:tc>
      </w:tr>
      <w:tr w:rsidR="00F17F55" w14:paraId="6D55EE52" w14:textId="77777777" w:rsidTr="00B4648F">
        <w:tc>
          <w:tcPr>
            <w:tcW w:w="616" w:type="dxa"/>
          </w:tcPr>
          <w:p w14:paraId="73D63DCF" w14:textId="77777777" w:rsidR="00F17F55" w:rsidRDefault="00F17F55" w:rsidP="00F17F55">
            <w:pPr>
              <w:pStyle w:val="TableParagraph"/>
              <w:rPr>
                <w:rFonts w:ascii="Times New Roman"/>
                <w:sz w:val="20"/>
              </w:rPr>
            </w:pPr>
          </w:p>
        </w:tc>
        <w:tc>
          <w:tcPr>
            <w:tcW w:w="3339" w:type="dxa"/>
          </w:tcPr>
          <w:p w14:paraId="7D0E118D" w14:textId="77777777" w:rsidR="00F17F55" w:rsidRDefault="00F17F55" w:rsidP="00F17F55">
            <w:pPr>
              <w:pStyle w:val="TableParagraph"/>
              <w:spacing w:before="50" w:line="229" w:lineRule="exact"/>
              <w:ind w:left="107"/>
              <w:rPr>
                <w:sz w:val="20"/>
              </w:rPr>
            </w:pPr>
            <w:r>
              <w:rPr>
                <w:sz w:val="20"/>
              </w:rPr>
              <w:t>a. Apneic patients</w:t>
            </w:r>
          </w:p>
        </w:tc>
        <w:tc>
          <w:tcPr>
            <w:tcW w:w="1350" w:type="dxa"/>
          </w:tcPr>
          <w:p w14:paraId="1FC44908" w14:textId="77777777" w:rsidR="00F17F55" w:rsidRDefault="00F17F55" w:rsidP="00F17F55">
            <w:pPr>
              <w:pStyle w:val="TableParagraph"/>
              <w:rPr>
                <w:rFonts w:ascii="Times New Roman"/>
                <w:sz w:val="20"/>
              </w:rPr>
            </w:pPr>
          </w:p>
        </w:tc>
        <w:tc>
          <w:tcPr>
            <w:tcW w:w="1440" w:type="dxa"/>
          </w:tcPr>
          <w:p w14:paraId="483286A8" w14:textId="77777777" w:rsidR="00F17F55" w:rsidRDefault="00F17F55" w:rsidP="00F17F55">
            <w:pPr>
              <w:pStyle w:val="TableParagraph"/>
              <w:rPr>
                <w:rFonts w:ascii="Times New Roman"/>
                <w:sz w:val="20"/>
              </w:rPr>
            </w:pPr>
          </w:p>
        </w:tc>
        <w:tc>
          <w:tcPr>
            <w:tcW w:w="1440" w:type="dxa"/>
            <w:gridSpan w:val="2"/>
          </w:tcPr>
          <w:p w14:paraId="5564B133"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12EEC706" w14:textId="77777777" w:rsidR="00F17F55" w:rsidRDefault="00F17F55" w:rsidP="00F17F55">
            <w:pPr>
              <w:pStyle w:val="TableParagraph"/>
              <w:spacing w:before="2" w:line="277" w:lineRule="exact"/>
              <w:ind w:left="12"/>
              <w:jc w:val="center"/>
              <w:rPr>
                <w:sz w:val="24"/>
              </w:rPr>
            </w:pPr>
            <w:r>
              <w:rPr>
                <w:sz w:val="24"/>
              </w:rPr>
              <w:t>x</w:t>
            </w:r>
          </w:p>
        </w:tc>
      </w:tr>
      <w:tr w:rsidR="00F17F55" w14:paraId="2AD82D2D" w14:textId="77777777" w:rsidTr="00B4648F">
        <w:tc>
          <w:tcPr>
            <w:tcW w:w="616" w:type="dxa"/>
          </w:tcPr>
          <w:p w14:paraId="14A4A206" w14:textId="77777777" w:rsidR="00F17F55" w:rsidRDefault="00F17F55" w:rsidP="00F17F55">
            <w:pPr>
              <w:pStyle w:val="TableParagraph"/>
              <w:rPr>
                <w:rFonts w:ascii="Times New Roman"/>
                <w:sz w:val="20"/>
              </w:rPr>
            </w:pPr>
          </w:p>
        </w:tc>
        <w:tc>
          <w:tcPr>
            <w:tcW w:w="3339" w:type="dxa"/>
          </w:tcPr>
          <w:p w14:paraId="0AE878C1" w14:textId="77777777" w:rsidR="00F17F55" w:rsidRDefault="00F17F55" w:rsidP="00F17F55">
            <w:pPr>
              <w:pStyle w:val="TableParagraph"/>
              <w:spacing w:before="50" w:line="229" w:lineRule="exact"/>
              <w:ind w:left="107"/>
              <w:rPr>
                <w:sz w:val="20"/>
              </w:rPr>
            </w:pPr>
            <w:r>
              <w:rPr>
                <w:sz w:val="20"/>
              </w:rPr>
              <w:t xml:space="preserve">b. Pulseless </w:t>
            </w:r>
            <w:r>
              <w:rPr>
                <w:sz w:val="20"/>
                <w:u w:val="single"/>
              </w:rPr>
              <w:t>and</w:t>
            </w:r>
            <w:r>
              <w:rPr>
                <w:sz w:val="20"/>
              </w:rPr>
              <w:t xml:space="preserve"> apneic patients</w:t>
            </w:r>
          </w:p>
        </w:tc>
        <w:tc>
          <w:tcPr>
            <w:tcW w:w="1350" w:type="dxa"/>
          </w:tcPr>
          <w:p w14:paraId="136D3CE9" w14:textId="77777777" w:rsidR="00F17F55" w:rsidRDefault="00F17F55" w:rsidP="00F17F55">
            <w:pPr>
              <w:pStyle w:val="TableParagraph"/>
              <w:rPr>
                <w:rFonts w:ascii="Times New Roman"/>
                <w:sz w:val="20"/>
              </w:rPr>
            </w:pPr>
          </w:p>
        </w:tc>
        <w:tc>
          <w:tcPr>
            <w:tcW w:w="1440" w:type="dxa"/>
          </w:tcPr>
          <w:p w14:paraId="60C68458" w14:textId="77777777" w:rsidR="00F17F55" w:rsidRDefault="00F17F55" w:rsidP="00F17F55">
            <w:pPr>
              <w:pStyle w:val="TableParagraph"/>
              <w:rPr>
                <w:rFonts w:ascii="Times New Roman"/>
                <w:sz w:val="20"/>
              </w:rPr>
            </w:pPr>
          </w:p>
        </w:tc>
        <w:tc>
          <w:tcPr>
            <w:tcW w:w="1440" w:type="dxa"/>
            <w:gridSpan w:val="2"/>
          </w:tcPr>
          <w:p w14:paraId="3AD00BAC"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5A5C87F2" w14:textId="77777777" w:rsidR="00F17F55" w:rsidRDefault="00F17F55" w:rsidP="00F17F55">
            <w:pPr>
              <w:pStyle w:val="TableParagraph"/>
              <w:spacing w:before="2" w:line="277" w:lineRule="exact"/>
              <w:ind w:left="12"/>
              <w:jc w:val="center"/>
              <w:rPr>
                <w:sz w:val="24"/>
              </w:rPr>
            </w:pPr>
            <w:r>
              <w:rPr>
                <w:sz w:val="24"/>
              </w:rPr>
              <w:t>x</w:t>
            </w:r>
          </w:p>
        </w:tc>
      </w:tr>
      <w:tr w:rsidR="00F17F55" w14:paraId="04E8C27C" w14:textId="77777777" w:rsidTr="00B4648F">
        <w:tc>
          <w:tcPr>
            <w:tcW w:w="616" w:type="dxa"/>
          </w:tcPr>
          <w:p w14:paraId="4249DE28" w14:textId="77777777" w:rsidR="00F17F55" w:rsidRDefault="00F17F55" w:rsidP="00F17F55">
            <w:pPr>
              <w:pStyle w:val="TableParagraph"/>
              <w:spacing w:before="52" w:line="227" w:lineRule="exact"/>
              <w:ind w:left="107"/>
              <w:rPr>
                <w:sz w:val="20"/>
              </w:rPr>
            </w:pPr>
            <w:r>
              <w:rPr>
                <w:sz w:val="20"/>
              </w:rPr>
              <w:t>17</w:t>
            </w:r>
          </w:p>
        </w:tc>
        <w:tc>
          <w:tcPr>
            <w:tcW w:w="3339" w:type="dxa"/>
          </w:tcPr>
          <w:p w14:paraId="26DC70F6" w14:textId="6257D428" w:rsidR="00F17F55" w:rsidRPr="004B3BFD" w:rsidRDefault="00F17F55" w:rsidP="00F17F55">
            <w:pPr>
              <w:pStyle w:val="TableParagraph"/>
              <w:spacing w:before="52" w:line="227" w:lineRule="exact"/>
              <w:ind w:left="107"/>
              <w:rPr>
                <w:b/>
                <w:bCs/>
                <w:sz w:val="20"/>
                <w:u w:val="single"/>
              </w:rPr>
            </w:pPr>
            <w:r>
              <w:rPr>
                <w:sz w:val="20"/>
              </w:rPr>
              <w:t>Nasotracheal intubation</w:t>
            </w:r>
            <w:r w:rsidR="00F175D3">
              <w:rPr>
                <w:sz w:val="20"/>
              </w:rPr>
              <w:t xml:space="preserve"> </w:t>
            </w:r>
            <w:r w:rsidR="004B3BFD" w:rsidRPr="004B3BFD">
              <w:rPr>
                <w:b/>
                <w:bCs/>
                <w:sz w:val="20"/>
                <w:u w:val="single"/>
                <w:vertAlign w:val="superscript"/>
              </w:rPr>
              <w:t>A</w:t>
            </w:r>
          </w:p>
        </w:tc>
        <w:tc>
          <w:tcPr>
            <w:tcW w:w="1350" w:type="dxa"/>
          </w:tcPr>
          <w:p w14:paraId="71E64B55" w14:textId="77777777" w:rsidR="00F17F55" w:rsidRDefault="00F17F55" w:rsidP="00F17F55">
            <w:pPr>
              <w:pStyle w:val="TableParagraph"/>
              <w:rPr>
                <w:rFonts w:ascii="Times New Roman"/>
                <w:sz w:val="20"/>
              </w:rPr>
            </w:pPr>
          </w:p>
        </w:tc>
        <w:tc>
          <w:tcPr>
            <w:tcW w:w="1440" w:type="dxa"/>
          </w:tcPr>
          <w:p w14:paraId="2AE4DE09" w14:textId="77777777" w:rsidR="00F17F55" w:rsidRDefault="00F17F55" w:rsidP="00F17F55">
            <w:pPr>
              <w:pStyle w:val="TableParagraph"/>
              <w:rPr>
                <w:rFonts w:ascii="Times New Roman"/>
                <w:sz w:val="20"/>
              </w:rPr>
            </w:pPr>
          </w:p>
        </w:tc>
        <w:tc>
          <w:tcPr>
            <w:tcW w:w="1440" w:type="dxa"/>
            <w:gridSpan w:val="2"/>
          </w:tcPr>
          <w:p w14:paraId="2926D750" w14:textId="77777777" w:rsidR="00F17F55" w:rsidRDefault="00F17F55" w:rsidP="00F17F55">
            <w:pPr>
              <w:pStyle w:val="TableParagraph"/>
              <w:rPr>
                <w:rFonts w:ascii="Times New Roman"/>
                <w:sz w:val="20"/>
              </w:rPr>
            </w:pPr>
          </w:p>
        </w:tc>
        <w:tc>
          <w:tcPr>
            <w:tcW w:w="1851" w:type="dxa"/>
          </w:tcPr>
          <w:p w14:paraId="521EDBF2" w14:textId="77777777" w:rsidR="00F17F55" w:rsidRDefault="00F17F55" w:rsidP="00F17F55">
            <w:pPr>
              <w:pStyle w:val="TableParagraph"/>
              <w:spacing w:before="2" w:line="277" w:lineRule="exact"/>
              <w:ind w:left="12"/>
              <w:jc w:val="center"/>
              <w:rPr>
                <w:sz w:val="24"/>
              </w:rPr>
            </w:pPr>
            <w:r>
              <w:rPr>
                <w:sz w:val="24"/>
              </w:rPr>
              <w:t>x</w:t>
            </w:r>
          </w:p>
        </w:tc>
      </w:tr>
      <w:tr w:rsidR="00F17F55" w14:paraId="6638A34E" w14:textId="77777777" w:rsidTr="00B4648F">
        <w:tc>
          <w:tcPr>
            <w:tcW w:w="616" w:type="dxa"/>
          </w:tcPr>
          <w:p w14:paraId="7079D447" w14:textId="77777777" w:rsidR="00F17F55" w:rsidRPr="00250C16" w:rsidRDefault="00F17F55" w:rsidP="00F17F55">
            <w:pPr>
              <w:pStyle w:val="TableParagraph"/>
              <w:jc w:val="center"/>
              <w:rPr>
                <w:rFonts w:asciiTheme="minorHAnsi" w:hAnsiTheme="minorHAnsi" w:cstheme="minorHAnsi"/>
                <w:sz w:val="20"/>
                <w:szCs w:val="20"/>
              </w:rPr>
            </w:pPr>
            <w:r w:rsidRPr="00250C16">
              <w:rPr>
                <w:rFonts w:asciiTheme="minorHAnsi" w:hAnsiTheme="minorHAnsi" w:cstheme="minorHAnsi"/>
                <w:sz w:val="20"/>
                <w:szCs w:val="20"/>
              </w:rPr>
              <w:t>18</w:t>
            </w:r>
          </w:p>
        </w:tc>
        <w:tc>
          <w:tcPr>
            <w:tcW w:w="3339" w:type="dxa"/>
          </w:tcPr>
          <w:p w14:paraId="0CD1A1B4" w14:textId="5E72E61C" w:rsidR="00F17F55" w:rsidRPr="004B3BFD" w:rsidRDefault="00F17F55" w:rsidP="00F17F55">
            <w:pPr>
              <w:pStyle w:val="TableParagraph"/>
              <w:spacing w:before="50" w:line="229" w:lineRule="exact"/>
              <w:ind w:left="107"/>
              <w:rPr>
                <w:b/>
                <w:bCs/>
                <w:sz w:val="20"/>
                <w:u w:val="single"/>
              </w:rPr>
            </w:pPr>
            <w:r>
              <w:rPr>
                <w:sz w:val="20"/>
              </w:rPr>
              <w:t>Dual lumen airway</w:t>
            </w:r>
            <w:r w:rsidR="00F175D3">
              <w:rPr>
                <w:sz w:val="20"/>
              </w:rPr>
              <w:t xml:space="preserve"> </w:t>
            </w:r>
            <w:r w:rsidR="004B3BFD" w:rsidRPr="004B3BFD">
              <w:rPr>
                <w:b/>
                <w:bCs/>
                <w:sz w:val="20"/>
                <w:u w:val="single"/>
                <w:vertAlign w:val="superscript"/>
              </w:rPr>
              <w:t>A</w:t>
            </w:r>
          </w:p>
        </w:tc>
        <w:tc>
          <w:tcPr>
            <w:tcW w:w="1350" w:type="dxa"/>
          </w:tcPr>
          <w:p w14:paraId="61353E3F" w14:textId="77777777" w:rsidR="00F17F55" w:rsidRDefault="00F17F55" w:rsidP="00F17F55">
            <w:pPr>
              <w:pStyle w:val="TableParagraph"/>
              <w:rPr>
                <w:rFonts w:ascii="Times New Roman"/>
                <w:sz w:val="20"/>
              </w:rPr>
            </w:pPr>
          </w:p>
        </w:tc>
        <w:tc>
          <w:tcPr>
            <w:tcW w:w="1440" w:type="dxa"/>
          </w:tcPr>
          <w:p w14:paraId="52A1D825" w14:textId="77777777" w:rsidR="00F17F55" w:rsidRDefault="00F17F55" w:rsidP="00F17F55">
            <w:pPr>
              <w:pStyle w:val="TableParagraph"/>
              <w:spacing w:before="2" w:line="277" w:lineRule="exact"/>
              <w:ind w:left="10"/>
              <w:jc w:val="center"/>
              <w:rPr>
                <w:sz w:val="24"/>
              </w:rPr>
            </w:pPr>
          </w:p>
        </w:tc>
        <w:tc>
          <w:tcPr>
            <w:tcW w:w="1440" w:type="dxa"/>
            <w:gridSpan w:val="2"/>
          </w:tcPr>
          <w:p w14:paraId="25EDD471" w14:textId="77777777" w:rsidR="00F17F55" w:rsidRDefault="00F17F55" w:rsidP="00F17F55">
            <w:pPr>
              <w:pStyle w:val="TableParagraph"/>
              <w:spacing w:before="2" w:line="277" w:lineRule="exact"/>
              <w:ind w:left="7"/>
              <w:jc w:val="center"/>
              <w:rPr>
                <w:sz w:val="24"/>
              </w:rPr>
            </w:pPr>
          </w:p>
        </w:tc>
        <w:tc>
          <w:tcPr>
            <w:tcW w:w="1851" w:type="dxa"/>
          </w:tcPr>
          <w:p w14:paraId="2FFBB417" w14:textId="77777777" w:rsidR="00F17F55" w:rsidRPr="00250C16" w:rsidRDefault="00F17F55" w:rsidP="00F17F55">
            <w:pPr>
              <w:pStyle w:val="TableParagraph"/>
              <w:spacing w:before="2" w:line="277" w:lineRule="exact"/>
              <w:ind w:left="12"/>
              <w:jc w:val="center"/>
              <w:rPr>
                <w:sz w:val="24"/>
                <w:szCs w:val="24"/>
              </w:rPr>
            </w:pPr>
            <w:r w:rsidRPr="00250C16">
              <w:rPr>
                <w:sz w:val="24"/>
                <w:szCs w:val="24"/>
              </w:rPr>
              <w:t>x</w:t>
            </w:r>
          </w:p>
        </w:tc>
      </w:tr>
      <w:tr w:rsidR="00F17F55" w14:paraId="55B44AC6" w14:textId="77777777" w:rsidTr="00B4648F">
        <w:tc>
          <w:tcPr>
            <w:tcW w:w="616" w:type="dxa"/>
          </w:tcPr>
          <w:p w14:paraId="25DDD615" w14:textId="77777777" w:rsidR="00F17F55" w:rsidRDefault="00F17F55" w:rsidP="00F17F55">
            <w:pPr>
              <w:pStyle w:val="TableParagraph"/>
              <w:rPr>
                <w:rFonts w:ascii="Times New Roman"/>
                <w:sz w:val="20"/>
              </w:rPr>
            </w:pPr>
          </w:p>
        </w:tc>
        <w:tc>
          <w:tcPr>
            <w:tcW w:w="3339" w:type="dxa"/>
          </w:tcPr>
          <w:p w14:paraId="4A6AA8F0" w14:textId="77777777" w:rsidR="00F17F55" w:rsidRDefault="00F17F55" w:rsidP="00F17F55">
            <w:pPr>
              <w:pStyle w:val="TableParagraph"/>
              <w:spacing w:before="50" w:line="229" w:lineRule="exact"/>
              <w:rPr>
                <w:sz w:val="20"/>
              </w:rPr>
            </w:pPr>
            <w:r>
              <w:rPr>
                <w:sz w:val="20"/>
              </w:rPr>
              <w:t xml:space="preserve">  a. Apneic patients</w:t>
            </w:r>
          </w:p>
        </w:tc>
        <w:tc>
          <w:tcPr>
            <w:tcW w:w="1350" w:type="dxa"/>
          </w:tcPr>
          <w:p w14:paraId="78DFD9B3" w14:textId="77777777" w:rsidR="00F17F55" w:rsidRDefault="00F17F55" w:rsidP="00F17F55">
            <w:pPr>
              <w:pStyle w:val="TableParagraph"/>
              <w:rPr>
                <w:rFonts w:ascii="Times New Roman"/>
                <w:sz w:val="20"/>
              </w:rPr>
            </w:pPr>
          </w:p>
        </w:tc>
        <w:tc>
          <w:tcPr>
            <w:tcW w:w="1440" w:type="dxa"/>
          </w:tcPr>
          <w:p w14:paraId="3EAF920D" w14:textId="77777777" w:rsidR="00F17F55" w:rsidRDefault="00F17F55" w:rsidP="00F17F55">
            <w:pPr>
              <w:pStyle w:val="TableParagraph"/>
              <w:spacing w:before="2" w:line="277" w:lineRule="exact"/>
              <w:ind w:left="10"/>
              <w:jc w:val="center"/>
              <w:rPr>
                <w:sz w:val="24"/>
              </w:rPr>
            </w:pPr>
          </w:p>
        </w:tc>
        <w:tc>
          <w:tcPr>
            <w:tcW w:w="1440" w:type="dxa"/>
            <w:gridSpan w:val="2"/>
          </w:tcPr>
          <w:p w14:paraId="7082D775"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6690A26E" w14:textId="77777777" w:rsidR="00F17F55" w:rsidRDefault="00F17F55" w:rsidP="00F17F55">
            <w:pPr>
              <w:pStyle w:val="TableParagraph"/>
              <w:spacing w:before="2" w:line="277" w:lineRule="exact"/>
              <w:ind w:left="12"/>
              <w:jc w:val="center"/>
              <w:rPr>
                <w:sz w:val="24"/>
              </w:rPr>
            </w:pPr>
            <w:r>
              <w:rPr>
                <w:sz w:val="24"/>
              </w:rPr>
              <w:t>x</w:t>
            </w:r>
          </w:p>
        </w:tc>
      </w:tr>
      <w:tr w:rsidR="00F17F55" w14:paraId="3E9F8E91" w14:textId="77777777" w:rsidTr="00B4648F">
        <w:tc>
          <w:tcPr>
            <w:tcW w:w="616" w:type="dxa"/>
          </w:tcPr>
          <w:p w14:paraId="00A56E97" w14:textId="77777777" w:rsidR="00F17F55" w:rsidRDefault="00F17F55" w:rsidP="00F17F55">
            <w:pPr>
              <w:pStyle w:val="TableParagraph"/>
              <w:rPr>
                <w:rFonts w:ascii="Times New Roman"/>
                <w:sz w:val="20"/>
              </w:rPr>
            </w:pPr>
          </w:p>
        </w:tc>
        <w:tc>
          <w:tcPr>
            <w:tcW w:w="3339" w:type="dxa"/>
          </w:tcPr>
          <w:p w14:paraId="65905678" w14:textId="77777777" w:rsidR="00F17F55" w:rsidRDefault="00F17F55" w:rsidP="00F17F55">
            <w:pPr>
              <w:pStyle w:val="TableParagraph"/>
              <w:spacing w:before="50" w:line="229" w:lineRule="exact"/>
              <w:ind w:left="107"/>
              <w:rPr>
                <w:sz w:val="20"/>
              </w:rPr>
            </w:pPr>
            <w:r>
              <w:rPr>
                <w:sz w:val="20"/>
              </w:rPr>
              <w:t xml:space="preserve">b. Pulseless </w:t>
            </w:r>
            <w:r>
              <w:rPr>
                <w:sz w:val="20"/>
                <w:u w:val="single"/>
              </w:rPr>
              <w:t>and</w:t>
            </w:r>
            <w:r>
              <w:rPr>
                <w:sz w:val="20"/>
              </w:rPr>
              <w:t xml:space="preserve"> apneic patients</w:t>
            </w:r>
          </w:p>
        </w:tc>
        <w:tc>
          <w:tcPr>
            <w:tcW w:w="1350" w:type="dxa"/>
          </w:tcPr>
          <w:p w14:paraId="6D521B99" w14:textId="77777777" w:rsidR="00F17F55" w:rsidRDefault="00F17F55" w:rsidP="00F17F55">
            <w:pPr>
              <w:pStyle w:val="TableParagraph"/>
              <w:rPr>
                <w:rFonts w:ascii="Times New Roman"/>
                <w:sz w:val="20"/>
              </w:rPr>
            </w:pPr>
          </w:p>
        </w:tc>
        <w:tc>
          <w:tcPr>
            <w:tcW w:w="1440" w:type="dxa"/>
          </w:tcPr>
          <w:p w14:paraId="01F9B85E" w14:textId="77777777" w:rsidR="00F17F55" w:rsidRDefault="00F17F55" w:rsidP="00F17F55">
            <w:pPr>
              <w:pStyle w:val="TableParagraph"/>
              <w:spacing w:before="2" w:line="277" w:lineRule="exact"/>
              <w:ind w:left="10"/>
              <w:jc w:val="center"/>
              <w:rPr>
                <w:sz w:val="24"/>
              </w:rPr>
            </w:pPr>
            <w:r>
              <w:rPr>
                <w:sz w:val="24"/>
              </w:rPr>
              <w:t>x</w:t>
            </w:r>
          </w:p>
        </w:tc>
        <w:tc>
          <w:tcPr>
            <w:tcW w:w="1440" w:type="dxa"/>
            <w:gridSpan w:val="2"/>
          </w:tcPr>
          <w:p w14:paraId="6422A452"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2006C425" w14:textId="77777777" w:rsidR="00F17F55" w:rsidRDefault="00F17F55" w:rsidP="00F17F55">
            <w:pPr>
              <w:pStyle w:val="TableParagraph"/>
              <w:spacing w:before="2" w:line="277" w:lineRule="exact"/>
              <w:ind w:left="12"/>
              <w:jc w:val="center"/>
              <w:rPr>
                <w:sz w:val="24"/>
              </w:rPr>
            </w:pPr>
            <w:r>
              <w:rPr>
                <w:sz w:val="24"/>
              </w:rPr>
              <w:t>x</w:t>
            </w:r>
          </w:p>
        </w:tc>
      </w:tr>
      <w:tr w:rsidR="00F17F55" w14:paraId="1ACD4E77" w14:textId="77777777" w:rsidTr="00B4648F">
        <w:tc>
          <w:tcPr>
            <w:tcW w:w="616" w:type="dxa"/>
          </w:tcPr>
          <w:p w14:paraId="0A2D2353" w14:textId="77777777" w:rsidR="00F17F55" w:rsidRDefault="00F17F55" w:rsidP="00F17F55">
            <w:pPr>
              <w:pStyle w:val="TableParagraph"/>
              <w:spacing w:before="50" w:line="229" w:lineRule="exact"/>
              <w:ind w:left="107"/>
              <w:rPr>
                <w:sz w:val="20"/>
              </w:rPr>
            </w:pPr>
            <w:r>
              <w:rPr>
                <w:sz w:val="20"/>
              </w:rPr>
              <w:t>19</w:t>
            </w:r>
          </w:p>
        </w:tc>
        <w:tc>
          <w:tcPr>
            <w:tcW w:w="3339" w:type="dxa"/>
          </w:tcPr>
          <w:p w14:paraId="00B0E80B" w14:textId="78F2A95E" w:rsidR="00F17F55" w:rsidRPr="004B3BFD" w:rsidRDefault="00F17F55" w:rsidP="00F17F55">
            <w:pPr>
              <w:pStyle w:val="TableParagraph"/>
              <w:spacing w:before="50" w:line="229" w:lineRule="exact"/>
              <w:ind w:left="107"/>
              <w:rPr>
                <w:b/>
                <w:bCs/>
                <w:sz w:val="20"/>
                <w:u w:val="single"/>
              </w:rPr>
            </w:pPr>
            <w:r>
              <w:rPr>
                <w:sz w:val="20"/>
              </w:rPr>
              <w:t>Extraglottic airways</w:t>
            </w:r>
            <w:r w:rsidR="00F175D3">
              <w:rPr>
                <w:sz w:val="20"/>
              </w:rPr>
              <w:t xml:space="preserve"> </w:t>
            </w:r>
            <w:r w:rsidR="004B3BFD" w:rsidRPr="004B3BFD">
              <w:rPr>
                <w:b/>
                <w:bCs/>
                <w:sz w:val="20"/>
                <w:u w:val="single"/>
                <w:vertAlign w:val="superscript"/>
              </w:rPr>
              <w:t>A</w:t>
            </w:r>
          </w:p>
        </w:tc>
        <w:tc>
          <w:tcPr>
            <w:tcW w:w="1350" w:type="dxa"/>
          </w:tcPr>
          <w:p w14:paraId="1DC2AD03" w14:textId="77777777" w:rsidR="00F17F55" w:rsidRDefault="00F17F55" w:rsidP="00F17F55">
            <w:pPr>
              <w:pStyle w:val="TableParagraph"/>
              <w:rPr>
                <w:rFonts w:ascii="Times New Roman"/>
                <w:sz w:val="20"/>
              </w:rPr>
            </w:pPr>
          </w:p>
        </w:tc>
        <w:tc>
          <w:tcPr>
            <w:tcW w:w="1440" w:type="dxa"/>
          </w:tcPr>
          <w:p w14:paraId="50741CB7" w14:textId="77777777" w:rsidR="00F17F55" w:rsidRDefault="00F17F55" w:rsidP="00F17F55">
            <w:pPr>
              <w:pStyle w:val="TableParagraph"/>
              <w:rPr>
                <w:rFonts w:ascii="Times New Roman"/>
                <w:sz w:val="20"/>
              </w:rPr>
            </w:pPr>
          </w:p>
        </w:tc>
        <w:tc>
          <w:tcPr>
            <w:tcW w:w="1440" w:type="dxa"/>
            <w:gridSpan w:val="2"/>
          </w:tcPr>
          <w:p w14:paraId="117E688B" w14:textId="77777777" w:rsidR="00F17F55" w:rsidRDefault="00F17F55" w:rsidP="00F17F55">
            <w:pPr>
              <w:pStyle w:val="TableParagraph"/>
              <w:rPr>
                <w:rFonts w:ascii="Times New Roman"/>
                <w:sz w:val="20"/>
              </w:rPr>
            </w:pPr>
          </w:p>
        </w:tc>
        <w:tc>
          <w:tcPr>
            <w:tcW w:w="1851" w:type="dxa"/>
          </w:tcPr>
          <w:p w14:paraId="397D6660" w14:textId="77777777" w:rsidR="00F17F55" w:rsidRDefault="00F17F55" w:rsidP="00F17F55">
            <w:pPr>
              <w:pStyle w:val="TableParagraph"/>
              <w:spacing w:before="2" w:line="277" w:lineRule="exact"/>
              <w:ind w:left="12"/>
              <w:jc w:val="center"/>
              <w:rPr>
                <w:sz w:val="24"/>
              </w:rPr>
            </w:pPr>
            <w:r>
              <w:rPr>
                <w:sz w:val="24"/>
              </w:rPr>
              <w:t>x</w:t>
            </w:r>
          </w:p>
        </w:tc>
      </w:tr>
      <w:tr w:rsidR="00F17F55" w14:paraId="3A658D93" w14:textId="77777777" w:rsidTr="00B4648F">
        <w:tc>
          <w:tcPr>
            <w:tcW w:w="616" w:type="dxa"/>
          </w:tcPr>
          <w:p w14:paraId="5147D9AF" w14:textId="77777777" w:rsidR="00F17F55" w:rsidRDefault="00F17F55" w:rsidP="00F17F55">
            <w:pPr>
              <w:pStyle w:val="TableParagraph"/>
              <w:rPr>
                <w:rFonts w:ascii="Times New Roman"/>
                <w:sz w:val="20"/>
              </w:rPr>
            </w:pPr>
          </w:p>
        </w:tc>
        <w:tc>
          <w:tcPr>
            <w:tcW w:w="3339" w:type="dxa"/>
          </w:tcPr>
          <w:p w14:paraId="4C770017" w14:textId="77777777" w:rsidR="00F17F55" w:rsidRDefault="00F17F55" w:rsidP="00F17F55">
            <w:pPr>
              <w:pStyle w:val="TableParagraph"/>
              <w:spacing w:before="50" w:line="229" w:lineRule="exact"/>
              <w:ind w:left="107"/>
              <w:rPr>
                <w:sz w:val="20"/>
              </w:rPr>
            </w:pPr>
            <w:r>
              <w:rPr>
                <w:sz w:val="20"/>
              </w:rPr>
              <w:t>a. Apneic patients</w:t>
            </w:r>
          </w:p>
        </w:tc>
        <w:tc>
          <w:tcPr>
            <w:tcW w:w="1350" w:type="dxa"/>
          </w:tcPr>
          <w:p w14:paraId="0C4B5351" w14:textId="77777777" w:rsidR="00F17F55" w:rsidRDefault="00F17F55" w:rsidP="00F17F55">
            <w:pPr>
              <w:pStyle w:val="TableParagraph"/>
              <w:rPr>
                <w:rFonts w:ascii="Times New Roman"/>
                <w:sz w:val="20"/>
              </w:rPr>
            </w:pPr>
          </w:p>
        </w:tc>
        <w:tc>
          <w:tcPr>
            <w:tcW w:w="1440" w:type="dxa"/>
          </w:tcPr>
          <w:p w14:paraId="40C7FF8D" w14:textId="77777777" w:rsidR="00F17F55" w:rsidRDefault="00F17F55" w:rsidP="00F17F55">
            <w:pPr>
              <w:pStyle w:val="TableParagraph"/>
              <w:rPr>
                <w:rFonts w:ascii="Times New Roman"/>
                <w:sz w:val="20"/>
              </w:rPr>
            </w:pPr>
          </w:p>
        </w:tc>
        <w:tc>
          <w:tcPr>
            <w:tcW w:w="1440" w:type="dxa"/>
            <w:gridSpan w:val="2"/>
          </w:tcPr>
          <w:p w14:paraId="53A395BE"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45B48BD7" w14:textId="77777777" w:rsidR="00F17F55" w:rsidRDefault="00F17F55" w:rsidP="00F17F55">
            <w:pPr>
              <w:pStyle w:val="TableParagraph"/>
              <w:spacing w:before="2" w:line="277" w:lineRule="exact"/>
              <w:ind w:left="12"/>
              <w:jc w:val="center"/>
              <w:rPr>
                <w:sz w:val="24"/>
              </w:rPr>
            </w:pPr>
            <w:r>
              <w:rPr>
                <w:sz w:val="24"/>
              </w:rPr>
              <w:t>x</w:t>
            </w:r>
          </w:p>
        </w:tc>
      </w:tr>
      <w:tr w:rsidR="00F17F55" w14:paraId="053E59B9" w14:textId="77777777" w:rsidTr="00B4648F">
        <w:tc>
          <w:tcPr>
            <w:tcW w:w="616" w:type="dxa"/>
          </w:tcPr>
          <w:p w14:paraId="64F50B67" w14:textId="77777777" w:rsidR="00F17F55" w:rsidRDefault="00F17F55" w:rsidP="00F17F55">
            <w:pPr>
              <w:pStyle w:val="TableParagraph"/>
              <w:rPr>
                <w:rFonts w:ascii="Times New Roman"/>
                <w:sz w:val="20"/>
              </w:rPr>
            </w:pPr>
          </w:p>
        </w:tc>
        <w:tc>
          <w:tcPr>
            <w:tcW w:w="3339" w:type="dxa"/>
          </w:tcPr>
          <w:p w14:paraId="27C367CE" w14:textId="77777777" w:rsidR="00F17F55" w:rsidRDefault="00F17F55" w:rsidP="00F17F55">
            <w:pPr>
              <w:pStyle w:val="TableParagraph"/>
              <w:spacing w:before="52" w:line="227" w:lineRule="exact"/>
              <w:ind w:left="107"/>
              <w:rPr>
                <w:sz w:val="20"/>
              </w:rPr>
            </w:pPr>
            <w:r>
              <w:rPr>
                <w:sz w:val="20"/>
              </w:rPr>
              <w:t xml:space="preserve">b. Pulseless </w:t>
            </w:r>
            <w:r>
              <w:rPr>
                <w:sz w:val="20"/>
                <w:u w:val="single"/>
              </w:rPr>
              <w:t>and</w:t>
            </w:r>
            <w:r>
              <w:rPr>
                <w:sz w:val="20"/>
              </w:rPr>
              <w:t xml:space="preserve"> apneic patients</w:t>
            </w:r>
          </w:p>
        </w:tc>
        <w:tc>
          <w:tcPr>
            <w:tcW w:w="1350" w:type="dxa"/>
          </w:tcPr>
          <w:p w14:paraId="0E720735" w14:textId="77777777" w:rsidR="00F17F55" w:rsidRDefault="00F17F55" w:rsidP="00F17F55">
            <w:pPr>
              <w:pStyle w:val="TableParagraph"/>
              <w:rPr>
                <w:rFonts w:ascii="Times New Roman"/>
                <w:sz w:val="20"/>
              </w:rPr>
            </w:pPr>
          </w:p>
        </w:tc>
        <w:tc>
          <w:tcPr>
            <w:tcW w:w="1440" w:type="dxa"/>
          </w:tcPr>
          <w:p w14:paraId="478B26AA" w14:textId="77777777" w:rsidR="00F17F55" w:rsidRDefault="00F17F55" w:rsidP="00F17F55">
            <w:pPr>
              <w:pStyle w:val="TableParagraph"/>
              <w:spacing w:before="2" w:line="277" w:lineRule="exact"/>
              <w:ind w:left="10"/>
              <w:jc w:val="center"/>
              <w:rPr>
                <w:sz w:val="24"/>
              </w:rPr>
            </w:pPr>
            <w:r>
              <w:rPr>
                <w:sz w:val="24"/>
              </w:rPr>
              <w:t>x</w:t>
            </w:r>
          </w:p>
        </w:tc>
        <w:tc>
          <w:tcPr>
            <w:tcW w:w="1440" w:type="dxa"/>
            <w:gridSpan w:val="2"/>
          </w:tcPr>
          <w:p w14:paraId="40571A41"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689708ED" w14:textId="77777777" w:rsidR="00F17F55" w:rsidRDefault="00F17F55" w:rsidP="00F17F55">
            <w:pPr>
              <w:pStyle w:val="TableParagraph"/>
              <w:spacing w:before="2" w:line="277" w:lineRule="exact"/>
              <w:ind w:left="12"/>
              <w:jc w:val="center"/>
              <w:rPr>
                <w:sz w:val="24"/>
              </w:rPr>
            </w:pPr>
            <w:r>
              <w:rPr>
                <w:sz w:val="24"/>
              </w:rPr>
              <w:t>x</w:t>
            </w:r>
          </w:p>
        </w:tc>
      </w:tr>
      <w:tr w:rsidR="00F17F55" w14:paraId="4FCB64CC" w14:textId="77777777" w:rsidTr="00B4648F">
        <w:tc>
          <w:tcPr>
            <w:tcW w:w="616" w:type="dxa"/>
          </w:tcPr>
          <w:p w14:paraId="4404B7B8" w14:textId="77777777" w:rsidR="00F17F55" w:rsidRDefault="00F17F55" w:rsidP="00F17F55">
            <w:pPr>
              <w:pStyle w:val="TableParagraph"/>
              <w:spacing w:before="52" w:line="227" w:lineRule="exact"/>
              <w:ind w:left="107"/>
              <w:rPr>
                <w:sz w:val="20"/>
              </w:rPr>
            </w:pPr>
            <w:r>
              <w:rPr>
                <w:sz w:val="20"/>
              </w:rPr>
              <w:t>20</w:t>
            </w:r>
          </w:p>
        </w:tc>
        <w:tc>
          <w:tcPr>
            <w:tcW w:w="3339" w:type="dxa"/>
          </w:tcPr>
          <w:p w14:paraId="0408D973" w14:textId="77777777" w:rsidR="00F17F55" w:rsidRDefault="00F17F55" w:rsidP="00F17F55">
            <w:pPr>
              <w:pStyle w:val="TableParagraph"/>
              <w:spacing w:before="52" w:line="227" w:lineRule="exact"/>
              <w:ind w:left="107"/>
              <w:rPr>
                <w:sz w:val="20"/>
              </w:rPr>
            </w:pPr>
            <w:r>
              <w:rPr>
                <w:sz w:val="20"/>
              </w:rPr>
              <w:t>CPAP administration and management</w:t>
            </w:r>
          </w:p>
        </w:tc>
        <w:tc>
          <w:tcPr>
            <w:tcW w:w="1350" w:type="dxa"/>
          </w:tcPr>
          <w:p w14:paraId="628ACED1" w14:textId="77777777" w:rsidR="00F17F55" w:rsidRDefault="00F17F55" w:rsidP="00F17F55">
            <w:pPr>
              <w:pStyle w:val="TableParagraph"/>
              <w:rPr>
                <w:rFonts w:ascii="Times New Roman"/>
                <w:sz w:val="20"/>
              </w:rPr>
            </w:pPr>
          </w:p>
        </w:tc>
        <w:tc>
          <w:tcPr>
            <w:tcW w:w="1440" w:type="dxa"/>
          </w:tcPr>
          <w:p w14:paraId="022D110E" w14:textId="77777777" w:rsidR="00F17F55" w:rsidRDefault="00F17F55" w:rsidP="00F17F55">
            <w:pPr>
              <w:pStyle w:val="TableParagraph"/>
              <w:spacing w:before="2" w:line="277" w:lineRule="exact"/>
              <w:ind w:left="10"/>
              <w:jc w:val="center"/>
              <w:rPr>
                <w:sz w:val="24"/>
              </w:rPr>
            </w:pPr>
            <w:r>
              <w:rPr>
                <w:sz w:val="24"/>
              </w:rPr>
              <w:t>x</w:t>
            </w:r>
          </w:p>
        </w:tc>
        <w:tc>
          <w:tcPr>
            <w:tcW w:w="1440" w:type="dxa"/>
            <w:gridSpan w:val="2"/>
          </w:tcPr>
          <w:p w14:paraId="15F3F37F" w14:textId="77777777" w:rsidR="00F17F55" w:rsidRDefault="00F17F55" w:rsidP="00F17F55">
            <w:pPr>
              <w:pStyle w:val="TableParagraph"/>
              <w:spacing w:before="2" w:line="277" w:lineRule="exact"/>
              <w:ind w:left="7"/>
              <w:jc w:val="center"/>
              <w:rPr>
                <w:sz w:val="24"/>
              </w:rPr>
            </w:pPr>
            <w:r>
              <w:rPr>
                <w:sz w:val="24"/>
              </w:rPr>
              <w:t>x</w:t>
            </w:r>
          </w:p>
        </w:tc>
        <w:tc>
          <w:tcPr>
            <w:tcW w:w="1851" w:type="dxa"/>
          </w:tcPr>
          <w:p w14:paraId="4AD10576" w14:textId="77777777" w:rsidR="00F17F55" w:rsidRDefault="00F17F55" w:rsidP="00F17F55">
            <w:pPr>
              <w:pStyle w:val="TableParagraph"/>
              <w:spacing w:before="2" w:line="277" w:lineRule="exact"/>
              <w:ind w:left="12"/>
              <w:jc w:val="center"/>
              <w:rPr>
                <w:sz w:val="24"/>
              </w:rPr>
            </w:pPr>
            <w:r>
              <w:rPr>
                <w:sz w:val="24"/>
              </w:rPr>
              <w:t>x</w:t>
            </w:r>
          </w:p>
        </w:tc>
      </w:tr>
      <w:tr w:rsidR="00F17F55" w14:paraId="62E31C9D" w14:textId="77777777" w:rsidTr="00B4648F">
        <w:tc>
          <w:tcPr>
            <w:tcW w:w="616" w:type="dxa"/>
          </w:tcPr>
          <w:p w14:paraId="48E6B349" w14:textId="77777777" w:rsidR="00F17F55" w:rsidRDefault="00F17F55" w:rsidP="00F17F55">
            <w:pPr>
              <w:pStyle w:val="TableParagraph"/>
              <w:spacing w:before="52" w:line="229" w:lineRule="exact"/>
              <w:ind w:left="107"/>
              <w:rPr>
                <w:sz w:val="20"/>
              </w:rPr>
            </w:pPr>
            <w:r>
              <w:rPr>
                <w:sz w:val="20"/>
              </w:rPr>
              <w:t>21</w:t>
            </w:r>
          </w:p>
        </w:tc>
        <w:tc>
          <w:tcPr>
            <w:tcW w:w="3339" w:type="dxa"/>
          </w:tcPr>
          <w:p w14:paraId="5578D4CE" w14:textId="77777777" w:rsidR="00F17F55" w:rsidRDefault="00F17F55" w:rsidP="00F17F55">
            <w:pPr>
              <w:pStyle w:val="TableParagraph"/>
              <w:spacing w:before="52" w:line="229" w:lineRule="exact"/>
              <w:ind w:left="107"/>
              <w:rPr>
                <w:sz w:val="20"/>
              </w:rPr>
            </w:pPr>
            <w:r>
              <w:rPr>
                <w:sz w:val="20"/>
              </w:rPr>
              <w:t>BiPAP administration and management</w:t>
            </w:r>
          </w:p>
        </w:tc>
        <w:tc>
          <w:tcPr>
            <w:tcW w:w="1350" w:type="dxa"/>
          </w:tcPr>
          <w:p w14:paraId="1788C226" w14:textId="77777777" w:rsidR="00F17F55" w:rsidRDefault="00F17F55" w:rsidP="00F17F55">
            <w:pPr>
              <w:pStyle w:val="TableParagraph"/>
              <w:rPr>
                <w:rFonts w:ascii="Times New Roman"/>
                <w:sz w:val="20"/>
              </w:rPr>
            </w:pPr>
          </w:p>
        </w:tc>
        <w:tc>
          <w:tcPr>
            <w:tcW w:w="1440" w:type="dxa"/>
          </w:tcPr>
          <w:p w14:paraId="748CE113" w14:textId="77777777" w:rsidR="00F17F55" w:rsidRDefault="00F17F55" w:rsidP="00F17F55">
            <w:pPr>
              <w:pStyle w:val="TableParagraph"/>
              <w:rPr>
                <w:rFonts w:ascii="Times New Roman"/>
                <w:sz w:val="20"/>
              </w:rPr>
            </w:pPr>
          </w:p>
        </w:tc>
        <w:tc>
          <w:tcPr>
            <w:tcW w:w="1440" w:type="dxa"/>
            <w:gridSpan w:val="2"/>
          </w:tcPr>
          <w:p w14:paraId="5BA39BB9" w14:textId="77777777" w:rsidR="00F17F55" w:rsidRDefault="00F17F55" w:rsidP="00F17F55">
            <w:pPr>
              <w:pStyle w:val="TableParagraph"/>
              <w:rPr>
                <w:rFonts w:ascii="Times New Roman"/>
                <w:sz w:val="20"/>
              </w:rPr>
            </w:pPr>
          </w:p>
        </w:tc>
        <w:tc>
          <w:tcPr>
            <w:tcW w:w="1851" w:type="dxa"/>
          </w:tcPr>
          <w:p w14:paraId="2E99F1EF" w14:textId="77777777" w:rsidR="00F17F55" w:rsidRDefault="00F17F55" w:rsidP="00F17F55">
            <w:pPr>
              <w:pStyle w:val="TableParagraph"/>
              <w:spacing w:before="5" w:line="277" w:lineRule="exact"/>
              <w:ind w:left="12"/>
              <w:jc w:val="center"/>
              <w:rPr>
                <w:sz w:val="24"/>
              </w:rPr>
            </w:pPr>
            <w:r>
              <w:rPr>
                <w:sz w:val="24"/>
              </w:rPr>
              <w:t>x</w:t>
            </w:r>
          </w:p>
        </w:tc>
      </w:tr>
      <w:tr w:rsidR="008001B1" w14:paraId="5859389F" w14:textId="77777777" w:rsidTr="00B4648F">
        <w:tc>
          <w:tcPr>
            <w:tcW w:w="616" w:type="dxa"/>
          </w:tcPr>
          <w:p w14:paraId="6F6C54DE" w14:textId="42AD8EF3" w:rsidR="008001B1" w:rsidRDefault="008001B1" w:rsidP="00F17F55">
            <w:pPr>
              <w:pStyle w:val="TableParagraph"/>
              <w:spacing w:before="52" w:line="229" w:lineRule="exact"/>
              <w:ind w:left="107"/>
              <w:rPr>
                <w:sz w:val="20"/>
              </w:rPr>
            </w:pPr>
            <w:r>
              <w:rPr>
                <w:sz w:val="20"/>
              </w:rPr>
              <w:t>22</w:t>
            </w:r>
          </w:p>
        </w:tc>
        <w:tc>
          <w:tcPr>
            <w:tcW w:w="3339" w:type="dxa"/>
          </w:tcPr>
          <w:p w14:paraId="2A00C33C" w14:textId="45E8FCF5" w:rsidR="008001B1" w:rsidRDefault="008001B1" w:rsidP="00F17F55">
            <w:pPr>
              <w:pStyle w:val="TableParagraph"/>
              <w:spacing w:before="52" w:line="229" w:lineRule="exact"/>
              <w:ind w:left="107"/>
              <w:rPr>
                <w:sz w:val="20"/>
              </w:rPr>
            </w:pPr>
            <w:r>
              <w:rPr>
                <w:sz w:val="20"/>
              </w:rPr>
              <w:t>High flow nasal cannula</w:t>
            </w:r>
          </w:p>
        </w:tc>
        <w:tc>
          <w:tcPr>
            <w:tcW w:w="1350" w:type="dxa"/>
          </w:tcPr>
          <w:p w14:paraId="7A4E8E90" w14:textId="77777777" w:rsidR="008001B1" w:rsidRDefault="008001B1" w:rsidP="00F17F55">
            <w:pPr>
              <w:pStyle w:val="TableParagraph"/>
              <w:rPr>
                <w:rFonts w:ascii="Times New Roman"/>
                <w:sz w:val="20"/>
              </w:rPr>
            </w:pPr>
          </w:p>
        </w:tc>
        <w:tc>
          <w:tcPr>
            <w:tcW w:w="1440" w:type="dxa"/>
          </w:tcPr>
          <w:p w14:paraId="32C02C3D" w14:textId="77777777" w:rsidR="008001B1" w:rsidRDefault="008001B1" w:rsidP="00F17F55">
            <w:pPr>
              <w:pStyle w:val="TableParagraph"/>
              <w:rPr>
                <w:rFonts w:ascii="Times New Roman"/>
                <w:sz w:val="20"/>
              </w:rPr>
            </w:pPr>
          </w:p>
        </w:tc>
        <w:tc>
          <w:tcPr>
            <w:tcW w:w="1440" w:type="dxa"/>
            <w:gridSpan w:val="2"/>
          </w:tcPr>
          <w:p w14:paraId="116DF8CE" w14:textId="77777777" w:rsidR="008001B1" w:rsidRDefault="008001B1" w:rsidP="00F17F55">
            <w:pPr>
              <w:pStyle w:val="TableParagraph"/>
              <w:rPr>
                <w:rFonts w:ascii="Times New Roman"/>
                <w:sz w:val="20"/>
              </w:rPr>
            </w:pPr>
          </w:p>
        </w:tc>
        <w:tc>
          <w:tcPr>
            <w:tcW w:w="1851" w:type="dxa"/>
          </w:tcPr>
          <w:p w14:paraId="42EEA5BE" w14:textId="5D7B803B" w:rsidR="008001B1" w:rsidRPr="008001B1" w:rsidRDefault="008001B1" w:rsidP="00F17F55">
            <w:pPr>
              <w:pStyle w:val="TableParagraph"/>
              <w:spacing w:before="5" w:line="277" w:lineRule="exact"/>
              <w:ind w:left="12"/>
              <w:jc w:val="center"/>
              <w:rPr>
                <w:sz w:val="16"/>
                <w:szCs w:val="16"/>
              </w:rPr>
            </w:pPr>
            <w:r w:rsidRPr="008001B1">
              <w:rPr>
                <w:sz w:val="16"/>
                <w:szCs w:val="16"/>
              </w:rPr>
              <w:t>X</w:t>
            </w:r>
          </w:p>
        </w:tc>
      </w:tr>
      <w:tr w:rsidR="00F17F55" w14:paraId="27332EE5" w14:textId="77777777" w:rsidTr="00B4648F">
        <w:tc>
          <w:tcPr>
            <w:tcW w:w="616" w:type="dxa"/>
          </w:tcPr>
          <w:p w14:paraId="3DCD951E" w14:textId="3A578080" w:rsidR="00F17F55" w:rsidRDefault="00F17F55" w:rsidP="00F17F55">
            <w:pPr>
              <w:pStyle w:val="TableParagraph"/>
              <w:spacing w:before="50" w:line="229" w:lineRule="exact"/>
              <w:ind w:left="107"/>
              <w:rPr>
                <w:sz w:val="20"/>
              </w:rPr>
            </w:pPr>
            <w:r>
              <w:rPr>
                <w:sz w:val="20"/>
              </w:rPr>
              <w:t>2</w:t>
            </w:r>
            <w:r w:rsidR="008001B1">
              <w:rPr>
                <w:sz w:val="20"/>
              </w:rPr>
              <w:t>3</w:t>
            </w:r>
          </w:p>
        </w:tc>
        <w:tc>
          <w:tcPr>
            <w:tcW w:w="3339" w:type="dxa"/>
          </w:tcPr>
          <w:p w14:paraId="12DE70D3" w14:textId="77777777" w:rsidR="00F17F55" w:rsidRDefault="00F17F55" w:rsidP="00F17F55">
            <w:pPr>
              <w:pStyle w:val="TableParagraph"/>
              <w:spacing w:before="50" w:line="229" w:lineRule="exact"/>
              <w:ind w:left="107"/>
              <w:rPr>
                <w:sz w:val="20"/>
              </w:rPr>
            </w:pPr>
            <w:r>
              <w:rPr>
                <w:sz w:val="20"/>
              </w:rPr>
              <w:t>Positive end-expiratory pressure (PEEP)</w:t>
            </w:r>
          </w:p>
        </w:tc>
        <w:tc>
          <w:tcPr>
            <w:tcW w:w="1350" w:type="dxa"/>
          </w:tcPr>
          <w:p w14:paraId="7A9B08B8" w14:textId="77777777" w:rsidR="00F17F55" w:rsidRDefault="00F17F55" w:rsidP="00F17F55">
            <w:pPr>
              <w:pStyle w:val="TableParagraph"/>
              <w:rPr>
                <w:rFonts w:ascii="Times New Roman"/>
                <w:sz w:val="20"/>
              </w:rPr>
            </w:pPr>
          </w:p>
        </w:tc>
        <w:tc>
          <w:tcPr>
            <w:tcW w:w="1440" w:type="dxa"/>
          </w:tcPr>
          <w:p w14:paraId="28AA7248" w14:textId="77777777" w:rsidR="00F17F55" w:rsidRDefault="00F17F55" w:rsidP="00F17F55">
            <w:pPr>
              <w:pStyle w:val="TableParagraph"/>
              <w:rPr>
                <w:rFonts w:ascii="Times New Roman"/>
                <w:sz w:val="20"/>
              </w:rPr>
            </w:pPr>
          </w:p>
        </w:tc>
        <w:tc>
          <w:tcPr>
            <w:tcW w:w="1440" w:type="dxa"/>
            <w:gridSpan w:val="2"/>
          </w:tcPr>
          <w:p w14:paraId="2DEEFC50" w14:textId="77777777" w:rsidR="00F17F55" w:rsidRDefault="00F17F55" w:rsidP="00F17F55">
            <w:pPr>
              <w:pStyle w:val="TableParagraph"/>
              <w:rPr>
                <w:rFonts w:ascii="Times New Roman"/>
                <w:sz w:val="20"/>
              </w:rPr>
            </w:pPr>
          </w:p>
        </w:tc>
        <w:tc>
          <w:tcPr>
            <w:tcW w:w="1851" w:type="dxa"/>
          </w:tcPr>
          <w:p w14:paraId="44525FD4" w14:textId="77777777" w:rsidR="00F17F55" w:rsidRDefault="00F17F55" w:rsidP="00F17F55">
            <w:pPr>
              <w:pStyle w:val="TableParagraph"/>
              <w:spacing w:before="2" w:line="277" w:lineRule="exact"/>
              <w:ind w:left="12"/>
              <w:jc w:val="center"/>
              <w:rPr>
                <w:sz w:val="24"/>
              </w:rPr>
            </w:pPr>
            <w:r>
              <w:rPr>
                <w:sz w:val="24"/>
              </w:rPr>
              <w:t>x</w:t>
            </w:r>
          </w:p>
        </w:tc>
      </w:tr>
      <w:tr w:rsidR="00F17F55" w14:paraId="40E9BD4B" w14:textId="77777777" w:rsidTr="00B4648F">
        <w:tc>
          <w:tcPr>
            <w:tcW w:w="616" w:type="dxa"/>
          </w:tcPr>
          <w:p w14:paraId="719AC9BA" w14:textId="20ACF16F" w:rsidR="00F17F55" w:rsidRDefault="00F17F55" w:rsidP="00F17F55">
            <w:pPr>
              <w:pStyle w:val="TableParagraph"/>
              <w:spacing w:before="50" w:line="229" w:lineRule="exact"/>
              <w:ind w:left="107"/>
              <w:rPr>
                <w:sz w:val="20"/>
              </w:rPr>
            </w:pPr>
            <w:r>
              <w:rPr>
                <w:sz w:val="20"/>
              </w:rPr>
              <w:t>2</w:t>
            </w:r>
            <w:r w:rsidR="008001B1">
              <w:rPr>
                <w:sz w:val="20"/>
              </w:rPr>
              <w:t>4</w:t>
            </w:r>
          </w:p>
        </w:tc>
        <w:tc>
          <w:tcPr>
            <w:tcW w:w="3339" w:type="dxa"/>
          </w:tcPr>
          <w:p w14:paraId="5A39C9CC" w14:textId="77777777" w:rsidR="00F17F55" w:rsidRDefault="00F17F55" w:rsidP="00F17F55">
            <w:pPr>
              <w:pStyle w:val="TableParagraph"/>
              <w:spacing w:before="50" w:line="229" w:lineRule="exact"/>
              <w:ind w:left="107"/>
              <w:rPr>
                <w:sz w:val="20"/>
              </w:rPr>
            </w:pPr>
            <w:r>
              <w:rPr>
                <w:sz w:val="20"/>
              </w:rPr>
              <w:t>End tidal CO</w:t>
            </w:r>
            <w:r w:rsidRPr="00792140">
              <w:rPr>
                <w:sz w:val="20"/>
                <w:vertAlign w:val="subscript"/>
              </w:rPr>
              <w:t>2</w:t>
            </w:r>
            <w:r>
              <w:rPr>
                <w:sz w:val="20"/>
              </w:rPr>
              <w:t xml:space="preserve"> monitoring and detecting</w:t>
            </w:r>
          </w:p>
        </w:tc>
        <w:tc>
          <w:tcPr>
            <w:tcW w:w="1350" w:type="dxa"/>
          </w:tcPr>
          <w:p w14:paraId="75FF803B" w14:textId="77777777" w:rsidR="00F17F55" w:rsidRDefault="00F17F55" w:rsidP="00F17F55">
            <w:pPr>
              <w:pStyle w:val="TableParagraph"/>
              <w:rPr>
                <w:rFonts w:ascii="Times New Roman"/>
                <w:sz w:val="20"/>
              </w:rPr>
            </w:pPr>
          </w:p>
        </w:tc>
        <w:tc>
          <w:tcPr>
            <w:tcW w:w="1440" w:type="dxa"/>
          </w:tcPr>
          <w:p w14:paraId="65E75191" w14:textId="77777777" w:rsidR="00F17F55" w:rsidRPr="00250C16" w:rsidRDefault="00F17F55" w:rsidP="00F17F55">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1440" w:type="dxa"/>
            <w:gridSpan w:val="2"/>
          </w:tcPr>
          <w:p w14:paraId="76310482" w14:textId="77777777" w:rsidR="00F17F55" w:rsidRPr="00250C16" w:rsidRDefault="00F17F55" w:rsidP="00F17F55">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1851" w:type="dxa"/>
          </w:tcPr>
          <w:p w14:paraId="5186F174" w14:textId="77777777" w:rsidR="00F17F55" w:rsidRDefault="00F17F55" w:rsidP="00F17F55">
            <w:pPr>
              <w:pStyle w:val="TableParagraph"/>
              <w:spacing w:before="2" w:line="277" w:lineRule="exact"/>
              <w:ind w:left="12"/>
              <w:jc w:val="center"/>
              <w:rPr>
                <w:sz w:val="24"/>
              </w:rPr>
            </w:pPr>
            <w:r>
              <w:rPr>
                <w:sz w:val="24"/>
              </w:rPr>
              <w:t>x</w:t>
            </w:r>
          </w:p>
        </w:tc>
      </w:tr>
      <w:tr w:rsidR="00F17F55" w14:paraId="4515BEFE" w14:textId="77777777" w:rsidTr="00B4648F">
        <w:tc>
          <w:tcPr>
            <w:tcW w:w="616" w:type="dxa"/>
          </w:tcPr>
          <w:p w14:paraId="620FAB07" w14:textId="75191947" w:rsidR="00F17F55" w:rsidRDefault="00F17F55" w:rsidP="00F17F55">
            <w:pPr>
              <w:pStyle w:val="TableParagraph"/>
              <w:spacing w:before="50" w:line="229" w:lineRule="exact"/>
              <w:ind w:left="107"/>
              <w:rPr>
                <w:sz w:val="20"/>
              </w:rPr>
            </w:pPr>
            <w:r>
              <w:rPr>
                <w:sz w:val="20"/>
              </w:rPr>
              <w:t>2</w:t>
            </w:r>
            <w:r w:rsidR="008001B1">
              <w:rPr>
                <w:sz w:val="20"/>
              </w:rPr>
              <w:t>5</w:t>
            </w:r>
          </w:p>
        </w:tc>
        <w:tc>
          <w:tcPr>
            <w:tcW w:w="3339" w:type="dxa"/>
          </w:tcPr>
          <w:p w14:paraId="0E212202" w14:textId="77777777" w:rsidR="00F17F55" w:rsidRDefault="00F17F55" w:rsidP="00F17F55">
            <w:pPr>
              <w:pStyle w:val="TableParagraph"/>
              <w:spacing w:before="50" w:line="229" w:lineRule="exact"/>
              <w:ind w:left="107"/>
              <w:rPr>
                <w:sz w:val="20"/>
              </w:rPr>
            </w:pPr>
            <w:r>
              <w:rPr>
                <w:sz w:val="20"/>
              </w:rPr>
              <w:t>Oxygen humidifier equipment application and monitoring</w:t>
            </w:r>
          </w:p>
        </w:tc>
        <w:tc>
          <w:tcPr>
            <w:tcW w:w="1350" w:type="dxa"/>
          </w:tcPr>
          <w:p w14:paraId="282260DF" w14:textId="77777777" w:rsidR="00F17F55" w:rsidRDefault="00F17F55" w:rsidP="00F17F55">
            <w:pPr>
              <w:pStyle w:val="TableParagraph"/>
              <w:rPr>
                <w:rFonts w:ascii="Times New Roman"/>
                <w:sz w:val="20"/>
              </w:rPr>
            </w:pPr>
          </w:p>
        </w:tc>
        <w:tc>
          <w:tcPr>
            <w:tcW w:w="1440" w:type="dxa"/>
          </w:tcPr>
          <w:p w14:paraId="49EB230D" w14:textId="77777777" w:rsidR="00F17F55" w:rsidRPr="00250C16" w:rsidRDefault="00F17F55" w:rsidP="00F17F55">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1440" w:type="dxa"/>
            <w:gridSpan w:val="2"/>
          </w:tcPr>
          <w:p w14:paraId="5CAC93F8" w14:textId="77777777" w:rsidR="00F17F55" w:rsidRPr="00250C16" w:rsidRDefault="00F17F55" w:rsidP="00F17F55">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c>
          <w:tcPr>
            <w:tcW w:w="1851" w:type="dxa"/>
          </w:tcPr>
          <w:p w14:paraId="63B580A9" w14:textId="77777777" w:rsidR="00F17F55" w:rsidRDefault="00F17F55" w:rsidP="00F17F55">
            <w:pPr>
              <w:pStyle w:val="TableParagraph"/>
              <w:spacing w:before="2" w:line="277" w:lineRule="exact"/>
              <w:ind w:left="12"/>
              <w:jc w:val="center"/>
              <w:rPr>
                <w:sz w:val="24"/>
              </w:rPr>
            </w:pPr>
            <w:r>
              <w:rPr>
                <w:sz w:val="24"/>
              </w:rPr>
              <w:t>x</w:t>
            </w:r>
          </w:p>
        </w:tc>
      </w:tr>
      <w:tr w:rsidR="000F2AC8" w14:paraId="7116C253" w14:textId="77777777" w:rsidTr="00B4648F">
        <w:tc>
          <w:tcPr>
            <w:tcW w:w="616" w:type="dxa"/>
          </w:tcPr>
          <w:p w14:paraId="6701328A" w14:textId="13F122B7" w:rsidR="000F2AC8" w:rsidRDefault="000F2AC8" w:rsidP="00F17F55">
            <w:pPr>
              <w:pStyle w:val="TableParagraph"/>
              <w:spacing w:before="50" w:line="229" w:lineRule="exact"/>
              <w:ind w:left="107"/>
              <w:rPr>
                <w:sz w:val="20"/>
              </w:rPr>
            </w:pPr>
            <w:r>
              <w:rPr>
                <w:sz w:val="20"/>
              </w:rPr>
              <w:t>2</w:t>
            </w:r>
            <w:r w:rsidR="008001B1">
              <w:rPr>
                <w:sz w:val="20"/>
              </w:rPr>
              <w:t>6</w:t>
            </w:r>
          </w:p>
        </w:tc>
        <w:tc>
          <w:tcPr>
            <w:tcW w:w="3339" w:type="dxa"/>
          </w:tcPr>
          <w:p w14:paraId="33FCC6F4" w14:textId="6D57A3C1" w:rsidR="000F2AC8" w:rsidRDefault="004F4512" w:rsidP="00F17F55">
            <w:pPr>
              <w:pStyle w:val="TableParagraph"/>
              <w:spacing w:before="50" w:line="229" w:lineRule="exact"/>
              <w:ind w:left="107"/>
              <w:rPr>
                <w:sz w:val="20"/>
              </w:rPr>
            </w:pPr>
            <w:r>
              <w:rPr>
                <w:sz w:val="20"/>
              </w:rPr>
              <w:t>Chest tube placement – assist only</w:t>
            </w:r>
          </w:p>
        </w:tc>
        <w:tc>
          <w:tcPr>
            <w:tcW w:w="1350" w:type="dxa"/>
          </w:tcPr>
          <w:p w14:paraId="03694AEC" w14:textId="77777777" w:rsidR="000F2AC8" w:rsidRDefault="000F2AC8" w:rsidP="00F17F55">
            <w:pPr>
              <w:pStyle w:val="TableParagraph"/>
              <w:rPr>
                <w:rFonts w:ascii="Times New Roman"/>
                <w:sz w:val="20"/>
              </w:rPr>
            </w:pPr>
          </w:p>
        </w:tc>
        <w:tc>
          <w:tcPr>
            <w:tcW w:w="1440" w:type="dxa"/>
          </w:tcPr>
          <w:p w14:paraId="796BEFC3" w14:textId="77777777" w:rsidR="000F2AC8" w:rsidRDefault="000F2AC8" w:rsidP="00F17F55">
            <w:pPr>
              <w:pStyle w:val="TableParagraph"/>
              <w:rPr>
                <w:rFonts w:ascii="Times New Roman"/>
                <w:sz w:val="20"/>
              </w:rPr>
            </w:pPr>
          </w:p>
        </w:tc>
        <w:tc>
          <w:tcPr>
            <w:tcW w:w="1440" w:type="dxa"/>
            <w:gridSpan w:val="2"/>
          </w:tcPr>
          <w:p w14:paraId="3CD9F63D" w14:textId="77777777" w:rsidR="000F2AC8" w:rsidRDefault="000F2AC8" w:rsidP="00F17F55">
            <w:pPr>
              <w:pStyle w:val="TableParagraph"/>
              <w:rPr>
                <w:rFonts w:ascii="Times New Roman"/>
                <w:sz w:val="20"/>
              </w:rPr>
            </w:pPr>
          </w:p>
        </w:tc>
        <w:tc>
          <w:tcPr>
            <w:tcW w:w="1851" w:type="dxa"/>
          </w:tcPr>
          <w:p w14:paraId="10C8594E" w14:textId="56321993" w:rsidR="000F2AC8" w:rsidRPr="004F4512" w:rsidRDefault="004F4512" w:rsidP="00F17F55">
            <w:pPr>
              <w:pStyle w:val="TableParagraph"/>
              <w:spacing w:before="2" w:line="277" w:lineRule="exact"/>
              <w:ind w:left="12"/>
              <w:jc w:val="center"/>
              <w:rPr>
                <w:rFonts w:asciiTheme="minorHAnsi" w:hAnsiTheme="minorHAnsi" w:cstheme="minorHAnsi"/>
                <w:sz w:val="20"/>
                <w:szCs w:val="20"/>
              </w:rPr>
            </w:pPr>
            <w:r w:rsidRPr="004F4512">
              <w:rPr>
                <w:rFonts w:asciiTheme="minorHAnsi" w:hAnsiTheme="minorHAnsi" w:cstheme="minorHAnsi"/>
                <w:sz w:val="20"/>
                <w:szCs w:val="20"/>
              </w:rPr>
              <w:t>X</w:t>
            </w:r>
          </w:p>
        </w:tc>
      </w:tr>
      <w:tr w:rsidR="00F17F55" w14:paraId="79F1ACD7" w14:textId="77777777" w:rsidTr="00B4648F">
        <w:tc>
          <w:tcPr>
            <w:tcW w:w="616" w:type="dxa"/>
          </w:tcPr>
          <w:p w14:paraId="6E4CE9D1" w14:textId="7A64D6D1" w:rsidR="00F17F55" w:rsidRDefault="00F17F55" w:rsidP="00F17F55">
            <w:pPr>
              <w:pStyle w:val="TableParagraph"/>
              <w:spacing w:before="50" w:line="229" w:lineRule="exact"/>
              <w:ind w:left="107"/>
              <w:rPr>
                <w:sz w:val="20"/>
              </w:rPr>
            </w:pPr>
            <w:r>
              <w:rPr>
                <w:sz w:val="20"/>
              </w:rPr>
              <w:t>2</w:t>
            </w:r>
            <w:r w:rsidR="008001B1">
              <w:rPr>
                <w:sz w:val="20"/>
              </w:rPr>
              <w:t>7</w:t>
            </w:r>
          </w:p>
        </w:tc>
        <w:tc>
          <w:tcPr>
            <w:tcW w:w="3339" w:type="dxa"/>
          </w:tcPr>
          <w:p w14:paraId="17B2E513" w14:textId="77777777" w:rsidR="00F17F55" w:rsidRDefault="00F17F55" w:rsidP="00F17F55">
            <w:pPr>
              <w:pStyle w:val="TableParagraph"/>
              <w:spacing w:before="50" w:line="229" w:lineRule="exact"/>
              <w:ind w:left="107"/>
              <w:rPr>
                <w:sz w:val="20"/>
              </w:rPr>
            </w:pPr>
            <w:r>
              <w:rPr>
                <w:sz w:val="20"/>
              </w:rPr>
              <w:t>Chest tube monitoring and management</w:t>
            </w:r>
          </w:p>
        </w:tc>
        <w:tc>
          <w:tcPr>
            <w:tcW w:w="1350" w:type="dxa"/>
          </w:tcPr>
          <w:p w14:paraId="450ABDFA" w14:textId="77777777" w:rsidR="00F17F55" w:rsidRDefault="00F17F55" w:rsidP="00F17F55">
            <w:pPr>
              <w:pStyle w:val="TableParagraph"/>
              <w:rPr>
                <w:rFonts w:ascii="Times New Roman"/>
                <w:sz w:val="20"/>
              </w:rPr>
            </w:pPr>
          </w:p>
        </w:tc>
        <w:tc>
          <w:tcPr>
            <w:tcW w:w="1440" w:type="dxa"/>
          </w:tcPr>
          <w:p w14:paraId="482702E0" w14:textId="77777777" w:rsidR="00F17F55" w:rsidRDefault="00F17F55" w:rsidP="00F17F55">
            <w:pPr>
              <w:pStyle w:val="TableParagraph"/>
              <w:rPr>
                <w:rFonts w:ascii="Times New Roman"/>
                <w:sz w:val="20"/>
              </w:rPr>
            </w:pPr>
          </w:p>
        </w:tc>
        <w:tc>
          <w:tcPr>
            <w:tcW w:w="1440" w:type="dxa"/>
            <w:gridSpan w:val="2"/>
          </w:tcPr>
          <w:p w14:paraId="1BA62A29" w14:textId="77777777" w:rsidR="00F17F55" w:rsidRDefault="00F17F55" w:rsidP="00F17F55">
            <w:pPr>
              <w:pStyle w:val="TableParagraph"/>
              <w:rPr>
                <w:rFonts w:ascii="Times New Roman"/>
                <w:sz w:val="20"/>
              </w:rPr>
            </w:pPr>
          </w:p>
        </w:tc>
        <w:tc>
          <w:tcPr>
            <w:tcW w:w="1851" w:type="dxa"/>
          </w:tcPr>
          <w:p w14:paraId="50AC381E" w14:textId="77777777" w:rsidR="00F17F55" w:rsidRDefault="00F17F55" w:rsidP="00F17F55">
            <w:pPr>
              <w:pStyle w:val="TableParagraph"/>
              <w:spacing w:before="2" w:line="277" w:lineRule="exact"/>
              <w:ind w:left="12"/>
              <w:jc w:val="center"/>
              <w:rPr>
                <w:sz w:val="24"/>
              </w:rPr>
            </w:pPr>
            <w:r>
              <w:rPr>
                <w:sz w:val="24"/>
              </w:rPr>
              <w:t>x</w:t>
            </w:r>
          </w:p>
        </w:tc>
      </w:tr>
      <w:tr w:rsidR="00F17F55" w14:paraId="656B65B8" w14:textId="77777777" w:rsidTr="00B4648F">
        <w:tc>
          <w:tcPr>
            <w:tcW w:w="616" w:type="dxa"/>
          </w:tcPr>
          <w:p w14:paraId="47809B0F" w14:textId="4533A048" w:rsidR="00F17F55" w:rsidRDefault="00F17F55" w:rsidP="00F17F55">
            <w:pPr>
              <w:pStyle w:val="TableParagraph"/>
              <w:spacing w:before="50" w:line="229" w:lineRule="exact"/>
              <w:ind w:left="107"/>
              <w:rPr>
                <w:sz w:val="20"/>
              </w:rPr>
            </w:pPr>
            <w:r>
              <w:rPr>
                <w:sz w:val="20"/>
              </w:rPr>
              <w:t>2</w:t>
            </w:r>
            <w:r w:rsidR="008001B1">
              <w:rPr>
                <w:sz w:val="20"/>
              </w:rPr>
              <w:t>8</w:t>
            </w:r>
          </w:p>
        </w:tc>
        <w:tc>
          <w:tcPr>
            <w:tcW w:w="3339" w:type="dxa"/>
          </w:tcPr>
          <w:p w14:paraId="2BC9581B" w14:textId="77777777" w:rsidR="00F17F55" w:rsidRDefault="00F17F55" w:rsidP="00F17F55">
            <w:pPr>
              <w:pStyle w:val="TableParagraph"/>
              <w:spacing w:before="50" w:line="229" w:lineRule="exact"/>
              <w:ind w:left="107"/>
              <w:rPr>
                <w:sz w:val="20"/>
              </w:rPr>
            </w:pPr>
            <w:r>
              <w:rPr>
                <w:sz w:val="20"/>
              </w:rPr>
              <w:t>Nasogastric (NG) tube placement</w:t>
            </w:r>
          </w:p>
        </w:tc>
        <w:tc>
          <w:tcPr>
            <w:tcW w:w="1350" w:type="dxa"/>
          </w:tcPr>
          <w:p w14:paraId="6645CC7D" w14:textId="77777777" w:rsidR="00F17F55" w:rsidRDefault="00F17F55" w:rsidP="00F17F55">
            <w:pPr>
              <w:pStyle w:val="TableParagraph"/>
              <w:rPr>
                <w:rFonts w:ascii="Times New Roman"/>
                <w:sz w:val="20"/>
              </w:rPr>
            </w:pPr>
          </w:p>
        </w:tc>
        <w:tc>
          <w:tcPr>
            <w:tcW w:w="1440" w:type="dxa"/>
          </w:tcPr>
          <w:p w14:paraId="1EC2B898" w14:textId="77777777" w:rsidR="00F17F55" w:rsidRDefault="00F17F55" w:rsidP="00F17F55">
            <w:pPr>
              <w:pStyle w:val="TableParagraph"/>
              <w:rPr>
                <w:rFonts w:ascii="Times New Roman"/>
                <w:sz w:val="20"/>
              </w:rPr>
            </w:pPr>
          </w:p>
        </w:tc>
        <w:tc>
          <w:tcPr>
            <w:tcW w:w="1440" w:type="dxa"/>
            <w:gridSpan w:val="2"/>
          </w:tcPr>
          <w:p w14:paraId="2F306940" w14:textId="77777777" w:rsidR="00F17F55" w:rsidRDefault="00F17F55" w:rsidP="00F17F55">
            <w:pPr>
              <w:pStyle w:val="TableParagraph"/>
              <w:rPr>
                <w:rFonts w:ascii="Times New Roman"/>
                <w:sz w:val="20"/>
              </w:rPr>
            </w:pPr>
          </w:p>
        </w:tc>
        <w:tc>
          <w:tcPr>
            <w:tcW w:w="1851" w:type="dxa"/>
          </w:tcPr>
          <w:p w14:paraId="6F428168" w14:textId="77777777" w:rsidR="00F17F55" w:rsidRDefault="00F17F55" w:rsidP="00F17F55">
            <w:pPr>
              <w:pStyle w:val="TableParagraph"/>
              <w:spacing w:before="2" w:line="277" w:lineRule="exact"/>
              <w:ind w:left="12"/>
              <w:jc w:val="center"/>
              <w:rPr>
                <w:sz w:val="24"/>
              </w:rPr>
            </w:pPr>
            <w:r>
              <w:rPr>
                <w:sz w:val="24"/>
              </w:rPr>
              <w:t>x</w:t>
            </w:r>
          </w:p>
        </w:tc>
      </w:tr>
      <w:tr w:rsidR="00F17F55" w14:paraId="3E8F50FF" w14:textId="77777777" w:rsidTr="00B4648F">
        <w:tc>
          <w:tcPr>
            <w:tcW w:w="616" w:type="dxa"/>
            <w:tcBorders>
              <w:bottom w:val="single" w:sz="4" w:space="0" w:color="auto"/>
            </w:tcBorders>
          </w:tcPr>
          <w:p w14:paraId="642A3642" w14:textId="486476A5" w:rsidR="00F17F55" w:rsidRDefault="00F17F55" w:rsidP="00F17F55">
            <w:pPr>
              <w:pStyle w:val="TableParagraph"/>
              <w:spacing w:before="50" w:line="229" w:lineRule="exact"/>
              <w:ind w:left="107"/>
              <w:rPr>
                <w:sz w:val="20"/>
              </w:rPr>
            </w:pPr>
            <w:r>
              <w:rPr>
                <w:sz w:val="20"/>
              </w:rPr>
              <w:t>2</w:t>
            </w:r>
            <w:r w:rsidR="008001B1">
              <w:rPr>
                <w:sz w:val="20"/>
              </w:rPr>
              <w:t>9</w:t>
            </w:r>
          </w:p>
        </w:tc>
        <w:tc>
          <w:tcPr>
            <w:tcW w:w="3339" w:type="dxa"/>
            <w:tcBorders>
              <w:bottom w:val="single" w:sz="4" w:space="0" w:color="auto"/>
            </w:tcBorders>
          </w:tcPr>
          <w:p w14:paraId="427069D4" w14:textId="77777777" w:rsidR="00F17F55" w:rsidRDefault="00F17F55" w:rsidP="00F17F55">
            <w:pPr>
              <w:pStyle w:val="TableParagraph"/>
              <w:spacing w:before="50" w:line="229" w:lineRule="exact"/>
              <w:ind w:left="107"/>
              <w:rPr>
                <w:sz w:val="20"/>
              </w:rPr>
            </w:pPr>
            <w:r>
              <w:rPr>
                <w:sz w:val="20"/>
              </w:rPr>
              <w:t>Orogastric (OG) tube placement</w:t>
            </w:r>
          </w:p>
        </w:tc>
        <w:tc>
          <w:tcPr>
            <w:tcW w:w="1350" w:type="dxa"/>
            <w:tcBorders>
              <w:bottom w:val="single" w:sz="4" w:space="0" w:color="auto"/>
            </w:tcBorders>
          </w:tcPr>
          <w:p w14:paraId="6D98BA69" w14:textId="77777777" w:rsidR="00F17F55" w:rsidRDefault="00F17F55" w:rsidP="00F17F55">
            <w:pPr>
              <w:pStyle w:val="TableParagraph"/>
              <w:rPr>
                <w:rFonts w:ascii="Times New Roman"/>
                <w:sz w:val="20"/>
              </w:rPr>
            </w:pPr>
          </w:p>
        </w:tc>
        <w:tc>
          <w:tcPr>
            <w:tcW w:w="1440" w:type="dxa"/>
            <w:tcBorders>
              <w:bottom w:val="single" w:sz="4" w:space="0" w:color="auto"/>
            </w:tcBorders>
          </w:tcPr>
          <w:p w14:paraId="17344A87" w14:textId="77777777" w:rsidR="00F17F55" w:rsidRDefault="00F17F55" w:rsidP="00F17F55">
            <w:pPr>
              <w:pStyle w:val="TableParagraph"/>
              <w:rPr>
                <w:rFonts w:ascii="Times New Roman"/>
                <w:sz w:val="20"/>
              </w:rPr>
            </w:pPr>
          </w:p>
        </w:tc>
        <w:tc>
          <w:tcPr>
            <w:tcW w:w="1440" w:type="dxa"/>
            <w:gridSpan w:val="2"/>
            <w:tcBorders>
              <w:bottom w:val="single" w:sz="4" w:space="0" w:color="auto"/>
            </w:tcBorders>
          </w:tcPr>
          <w:p w14:paraId="4C1BE499" w14:textId="77777777" w:rsidR="00F17F55" w:rsidRDefault="00F17F55" w:rsidP="00F17F55">
            <w:pPr>
              <w:pStyle w:val="TableParagraph"/>
              <w:rPr>
                <w:rFonts w:ascii="Times New Roman"/>
                <w:sz w:val="20"/>
              </w:rPr>
            </w:pPr>
          </w:p>
        </w:tc>
        <w:tc>
          <w:tcPr>
            <w:tcW w:w="1851" w:type="dxa"/>
            <w:tcBorders>
              <w:bottom w:val="single" w:sz="4" w:space="0" w:color="auto"/>
            </w:tcBorders>
          </w:tcPr>
          <w:p w14:paraId="651DAD54" w14:textId="77777777" w:rsidR="00F17F55" w:rsidRDefault="00F17F55" w:rsidP="00F17F55">
            <w:pPr>
              <w:pStyle w:val="TableParagraph"/>
              <w:spacing w:before="2" w:line="277" w:lineRule="exact"/>
              <w:ind w:left="12"/>
              <w:jc w:val="center"/>
              <w:rPr>
                <w:sz w:val="24"/>
              </w:rPr>
            </w:pPr>
            <w:r>
              <w:rPr>
                <w:sz w:val="24"/>
              </w:rPr>
              <w:t>x</w:t>
            </w:r>
          </w:p>
        </w:tc>
      </w:tr>
      <w:tr w:rsidR="00F17F55" w14:paraId="2F70852C" w14:textId="77777777" w:rsidTr="00257364">
        <w:trPr>
          <w:trHeight w:val="568"/>
        </w:trPr>
        <w:tc>
          <w:tcPr>
            <w:tcW w:w="10036" w:type="dxa"/>
            <w:gridSpan w:val="7"/>
            <w:tcBorders>
              <w:left w:val="nil"/>
              <w:right w:val="nil"/>
            </w:tcBorders>
          </w:tcPr>
          <w:p w14:paraId="1B232C8B" w14:textId="7B2AF34C" w:rsidR="00D75FB9" w:rsidRPr="00250C16" w:rsidRDefault="00D75FB9" w:rsidP="00F15F33">
            <w:pPr>
              <w:pStyle w:val="TableParagraph"/>
              <w:spacing w:before="2" w:line="277" w:lineRule="exact"/>
              <w:ind w:left="12"/>
              <w:jc w:val="center"/>
              <w:rPr>
                <w:sz w:val="24"/>
                <w:szCs w:val="24"/>
              </w:rPr>
            </w:pPr>
            <w:r w:rsidRPr="00D75FB9">
              <w:rPr>
                <w:noProof/>
                <w:sz w:val="24"/>
                <w:szCs w:val="24"/>
              </w:rPr>
              <mc:AlternateContent>
                <mc:Choice Requires="wps">
                  <w:drawing>
                    <wp:anchor distT="45720" distB="45720" distL="114300" distR="114300" simplePos="0" relativeHeight="251661312" behindDoc="0" locked="0" layoutInCell="1" allowOverlap="1" wp14:anchorId="0D3A139A" wp14:editId="3D8F3539">
                      <wp:simplePos x="0" y="0"/>
                      <wp:positionH relativeFrom="column">
                        <wp:posOffset>-68580</wp:posOffset>
                      </wp:positionH>
                      <wp:positionV relativeFrom="paragraph">
                        <wp:posOffset>2540</wp:posOffset>
                      </wp:positionV>
                      <wp:extent cx="6391275" cy="1057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057275"/>
                              </a:xfrm>
                              <a:prstGeom prst="rect">
                                <a:avLst/>
                              </a:prstGeom>
                              <a:solidFill>
                                <a:srgbClr val="FFFFFF"/>
                              </a:solidFill>
                              <a:ln w="9525">
                                <a:solidFill>
                                  <a:srgbClr val="000000"/>
                                </a:solidFill>
                                <a:miter lim="800000"/>
                                <a:headEnd/>
                                <a:tailEnd/>
                              </a:ln>
                            </wps:spPr>
                            <wps:txbx>
                              <w:txbxContent>
                                <w:p w14:paraId="4083E49A" w14:textId="77777777" w:rsidR="00D75FB9" w:rsidRDefault="00D75FB9" w:rsidP="00D75FB9">
                                  <w:pPr>
                                    <w:pStyle w:val="TableParagraph"/>
                                    <w:ind w:left="107" w:right="239"/>
                                    <w:rPr>
                                      <w:sz w:val="20"/>
                                    </w:rPr>
                                  </w:pPr>
                                  <w:r w:rsidRPr="004B3BFD">
                                    <w:rPr>
                                      <w:b/>
                                      <w:position w:val="7"/>
                                      <w:sz w:val="13"/>
                                      <w:u w:val="single"/>
                                    </w:rPr>
                                    <w:t>A</w:t>
                                  </w:r>
                                  <w:r>
                                    <w:rPr>
                                      <w:b/>
                                      <w:position w:val="7"/>
                                      <w:sz w:val="13"/>
                                    </w:rPr>
                                    <w:t xml:space="preserve"> </w:t>
                                  </w:r>
                                  <w:r w:rsidRPr="00427721">
                                    <w:rPr>
                                      <w:sz w:val="20"/>
                                    </w:rPr>
                                    <w:t>The utilization of waveform capnography is mandatory for all patients requiring invasive airway devices with the exception of stable patients with no cardiac or pulmonary complaints or symptoms unless ordered by the transferring physician.</w:t>
                                  </w:r>
                                  <w:r>
                                    <w:rPr>
                                      <w:sz w:val="20"/>
                                    </w:rPr>
                                    <w:t xml:space="preserve">  A</w:t>
                                  </w:r>
                                  <w:r w:rsidRPr="00427721">
                                    <w:rPr>
                                      <w:sz w:val="20"/>
                                    </w:rPr>
                                    <w:t>n invasive airway device is any airway device inserted or pre-positioned into a patient's airway by means of the mouth, directly into the trachea, or into the trachea by means of a tracheostomy tube, cricothyrotomy or nasotracheal intubation. Dual lumen and extraglottic airways, even though they are blindly inserted into the hypopharynx or the esophagus, are considered invasive airway devices.</w:t>
                                  </w:r>
                                </w:p>
                                <w:p w14:paraId="305C2921" w14:textId="6250007E" w:rsidR="00D75FB9" w:rsidRDefault="00D75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D3A139A" id="_x0000_t202" coordsize="21600,21600" o:spt="202" path="m,l,21600r21600,l21600,xe">
                      <v:stroke joinstyle="miter"/>
                      <v:path gradientshapeok="t" o:connecttype="rect"/>
                    </v:shapetype>
                    <v:shape id="Text Box 2" o:spid="_x0000_s1026" type="#_x0000_t202" style="position:absolute;left:0;text-align:left;margin-left:-5.4pt;margin-top:.2pt;width:503.25pt;height:8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">
                      <v:textbox>
                        <w:txbxContent>
                          <w:p w14:paraId="4083E49A" w14:textId="77777777" w:rsidR="00D75FB9" w:rsidRDefault="00D75FB9" w:rsidP="00D75FB9">
                            <w:pPr>
                              <w:pStyle w:val="TableParagraph"/>
                              <w:ind w:left="107" w:right="239"/>
                              <w:rPr>
                                <w:sz w:val="20"/>
                              </w:rPr>
                            </w:pPr>
                            <w:r w:rsidRPr="004B3BFD">
                              <w:rPr>
                                <w:b/>
                                <w:position w:val="7"/>
                                <w:sz w:val="13"/>
                                <w:u w:val="single"/>
                              </w:rPr>
                              <w:t>A</w:t>
                            </w:r>
                            <w:r>
                              <w:rPr>
                                <w:b/>
                                <w:position w:val="7"/>
                                <w:sz w:val="13"/>
                              </w:rPr>
                              <w:t xml:space="preserve"> </w:t>
                            </w:r>
                            <w:r w:rsidRPr="00427721">
                              <w:rPr>
                                <w:sz w:val="20"/>
                              </w:rPr>
                              <w:t>The utilization of waveform capnography is mandatory for all patients requiring invasive airway devices with the exception of stable patients with no cardiac or pulmonary complaints or symptoms unless ordered by the transferring physician.</w:t>
                            </w:r>
                            <w:r>
                              <w:rPr>
                                <w:sz w:val="20"/>
                              </w:rPr>
                              <w:t xml:space="preserve">  A</w:t>
                            </w:r>
                            <w:r w:rsidRPr="00427721">
                              <w:rPr>
                                <w:sz w:val="20"/>
                              </w:rPr>
                              <w:t xml:space="preserve">n invasive airway device is any airway device inserted or pre-positioned into a patient's airway by means of the mouth, directly into the trachea, or into the trachea by means of a tracheostomy tube, cricothyrotomy or nasotracheal intubation. Dual lumen and </w:t>
                            </w:r>
                            <w:proofErr w:type="spellStart"/>
                            <w:r w:rsidRPr="00427721">
                              <w:rPr>
                                <w:sz w:val="20"/>
                              </w:rPr>
                              <w:t>extraglottic</w:t>
                            </w:r>
                            <w:proofErr w:type="spellEnd"/>
                            <w:r w:rsidRPr="00427721">
                              <w:rPr>
                                <w:sz w:val="20"/>
                              </w:rPr>
                              <w:t xml:space="preserve"> airways, even though they are blindly inserted into the hypopharynx or the esophagus, are considered invasive airway devices.</w:t>
                            </w:r>
                          </w:p>
                          <w:p w14:paraId="305C2921" w14:textId="6250007E" w:rsidR="00D75FB9" w:rsidRDefault="00D75FB9"/>
                        </w:txbxContent>
                      </v:textbox>
                      <w10:wrap type="square"/>
                    </v:shape>
                  </w:pict>
                </mc:Fallback>
              </mc:AlternateContent>
            </w:r>
          </w:p>
        </w:tc>
      </w:tr>
      <w:tr w:rsidR="00F17F55" w14:paraId="055FA69B" w14:textId="77777777" w:rsidTr="00B4648F">
        <w:tc>
          <w:tcPr>
            <w:tcW w:w="616" w:type="dxa"/>
          </w:tcPr>
          <w:p w14:paraId="0AB1B710" w14:textId="4BCF7FB6" w:rsidR="00F17F55" w:rsidRDefault="00F17F55" w:rsidP="00F17F55"/>
        </w:tc>
        <w:tc>
          <w:tcPr>
            <w:tcW w:w="3339" w:type="dxa"/>
            <w:shd w:val="clear" w:color="auto" w:fill="C1C1C1"/>
          </w:tcPr>
          <w:p w14:paraId="5EC89EA0" w14:textId="425DFB01" w:rsidR="00F17F55" w:rsidRDefault="00F17F55" w:rsidP="00F17F55">
            <w:pPr>
              <w:pStyle w:val="TableParagraph"/>
              <w:spacing w:before="21" w:line="273" w:lineRule="exact"/>
              <w:ind w:left="107"/>
              <w:rPr>
                <w:b/>
                <w:sz w:val="24"/>
              </w:rPr>
            </w:pPr>
            <w:r>
              <w:rPr>
                <w:b/>
                <w:sz w:val="24"/>
              </w:rPr>
              <w:t>Cardiac Management</w:t>
            </w:r>
          </w:p>
        </w:tc>
        <w:tc>
          <w:tcPr>
            <w:tcW w:w="1350" w:type="dxa"/>
            <w:shd w:val="clear" w:color="auto" w:fill="C1C1C1"/>
          </w:tcPr>
          <w:p w14:paraId="517A5AB5" w14:textId="77777777" w:rsidR="00F17F55" w:rsidRPr="00257364" w:rsidRDefault="00F17F55" w:rsidP="00F17F55">
            <w:pPr>
              <w:pStyle w:val="TableParagraph"/>
              <w:spacing w:before="21" w:line="273" w:lineRule="exact"/>
              <w:ind w:left="292" w:right="285"/>
              <w:jc w:val="center"/>
              <w:rPr>
                <w:b/>
              </w:rPr>
            </w:pPr>
            <w:r w:rsidRPr="00257364">
              <w:rPr>
                <w:b/>
              </w:rPr>
              <w:t>EMR</w:t>
            </w:r>
          </w:p>
        </w:tc>
        <w:tc>
          <w:tcPr>
            <w:tcW w:w="1440" w:type="dxa"/>
            <w:shd w:val="clear" w:color="auto" w:fill="C1C1C1"/>
          </w:tcPr>
          <w:p w14:paraId="5DF6B1E3" w14:textId="77777777" w:rsidR="00F17F55" w:rsidRPr="00257364" w:rsidRDefault="00F17F55" w:rsidP="00F17F55">
            <w:pPr>
              <w:pStyle w:val="TableParagraph"/>
              <w:spacing w:before="21" w:line="273" w:lineRule="exact"/>
              <w:ind w:left="338" w:right="338"/>
              <w:jc w:val="center"/>
              <w:rPr>
                <w:b/>
              </w:rPr>
            </w:pPr>
            <w:r w:rsidRPr="00257364">
              <w:rPr>
                <w:b/>
              </w:rPr>
              <w:t>EMT</w:t>
            </w:r>
          </w:p>
        </w:tc>
        <w:tc>
          <w:tcPr>
            <w:tcW w:w="1440" w:type="dxa"/>
            <w:gridSpan w:val="2"/>
            <w:shd w:val="clear" w:color="auto" w:fill="C1C1C1"/>
          </w:tcPr>
          <w:p w14:paraId="5C132D07" w14:textId="7CA1843B" w:rsidR="00F17F55" w:rsidRPr="00257364" w:rsidRDefault="00F17F55" w:rsidP="00F17F55">
            <w:pPr>
              <w:pStyle w:val="TableParagraph"/>
              <w:spacing w:before="21" w:line="273" w:lineRule="exact"/>
              <w:ind w:left="264" w:right="264"/>
              <w:jc w:val="center"/>
              <w:rPr>
                <w:b/>
              </w:rPr>
            </w:pPr>
            <w:r w:rsidRPr="00257364">
              <w:rPr>
                <w:b/>
              </w:rPr>
              <w:t>AEMT</w:t>
            </w:r>
          </w:p>
        </w:tc>
        <w:tc>
          <w:tcPr>
            <w:tcW w:w="1851" w:type="dxa"/>
            <w:shd w:val="clear" w:color="auto" w:fill="C1C1C1"/>
          </w:tcPr>
          <w:p w14:paraId="66B33E08" w14:textId="77777777" w:rsidR="00F17F55" w:rsidRPr="00257364" w:rsidRDefault="00F17F55" w:rsidP="00F17F55">
            <w:pPr>
              <w:pStyle w:val="TableParagraph"/>
              <w:spacing w:before="21" w:line="273" w:lineRule="exact"/>
              <w:ind w:left="231" w:right="231"/>
              <w:jc w:val="center"/>
              <w:rPr>
                <w:b/>
              </w:rPr>
            </w:pPr>
            <w:r w:rsidRPr="00257364">
              <w:rPr>
                <w:b/>
              </w:rPr>
              <w:t>PARAMEDIC</w:t>
            </w:r>
          </w:p>
        </w:tc>
      </w:tr>
      <w:tr w:rsidR="00F17F55" w14:paraId="645FC2A9" w14:textId="77777777" w:rsidTr="00B4648F">
        <w:tc>
          <w:tcPr>
            <w:tcW w:w="616" w:type="dxa"/>
          </w:tcPr>
          <w:p w14:paraId="418738CA" w14:textId="77777777" w:rsidR="00F17F55" w:rsidRDefault="00F17F55" w:rsidP="00F17F55">
            <w:pPr>
              <w:pStyle w:val="TableParagraph"/>
              <w:spacing w:before="54" w:line="225" w:lineRule="exact"/>
              <w:ind w:left="107"/>
              <w:rPr>
                <w:sz w:val="20"/>
              </w:rPr>
            </w:pPr>
            <w:r>
              <w:rPr>
                <w:w w:val="99"/>
                <w:sz w:val="20"/>
              </w:rPr>
              <w:t>1</w:t>
            </w:r>
          </w:p>
        </w:tc>
        <w:tc>
          <w:tcPr>
            <w:tcW w:w="3339" w:type="dxa"/>
          </w:tcPr>
          <w:p w14:paraId="7B9A64DC" w14:textId="77777777" w:rsidR="00F17F55" w:rsidRDefault="00F17F55" w:rsidP="00F17F55">
            <w:pPr>
              <w:pStyle w:val="TableParagraph"/>
              <w:spacing w:before="54" w:line="225" w:lineRule="exact"/>
              <w:ind w:left="107"/>
              <w:rPr>
                <w:sz w:val="20"/>
              </w:rPr>
            </w:pPr>
            <w:r>
              <w:rPr>
                <w:sz w:val="20"/>
              </w:rPr>
              <w:t>Cardiopulmonary resuscitation (CPR)</w:t>
            </w:r>
          </w:p>
        </w:tc>
        <w:tc>
          <w:tcPr>
            <w:tcW w:w="1350" w:type="dxa"/>
          </w:tcPr>
          <w:p w14:paraId="6D1C5710" w14:textId="77777777" w:rsidR="00F17F55" w:rsidRDefault="00F17F55" w:rsidP="00F17F55">
            <w:pPr>
              <w:pStyle w:val="TableParagraph"/>
              <w:spacing w:before="6" w:line="273" w:lineRule="exact"/>
              <w:ind w:left="5"/>
              <w:jc w:val="center"/>
              <w:rPr>
                <w:sz w:val="24"/>
              </w:rPr>
            </w:pPr>
            <w:r>
              <w:rPr>
                <w:sz w:val="24"/>
              </w:rPr>
              <w:t>x</w:t>
            </w:r>
          </w:p>
        </w:tc>
        <w:tc>
          <w:tcPr>
            <w:tcW w:w="1440" w:type="dxa"/>
          </w:tcPr>
          <w:p w14:paraId="7344E67D" w14:textId="77777777" w:rsidR="00F17F55" w:rsidRDefault="00F17F55" w:rsidP="00F17F55">
            <w:pPr>
              <w:pStyle w:val="TableParagraph"/>
              <w:spacing w:before="6" w:line="273" w:lineRule="exact"/>
              <w:ind w:left="4"/>
              <w:jc w:val="center"/>
              <w:rPr>
                <w:sz w:val="24"/>
              </w:rPr>
            </w:pPr>
            <w:r>
              <w:rPr>
                <w:sz w:val="24"/>
              </w:rPr>
              <w:t>x</w:t>
            </w:r>
          </w:p>
        </w:tc>
        <w:tc>
          <w:tcPr>
            <w:tcW w:w="1440" w:type="dxa"/>
            <w:gridSpan w:val="2"/>
          </w:tcPr>
          <w:p w14:paraId="354B35FB" w14:textId="77777777" w:rsidR="00F17F55" w:rsidRDefault="00F17F55" w:rsidP="00F17F55">
            <w:pPr>
              <w:pStyle w:val="TableParagraph"/>
              <w:spacing w:before="6" w:line="273" w:lineRule="exact"/>
              <w:jc w:val="center"/>
              <w:rPr>
                <w:sz w:val="24"/>
              </w:rPr>
            </w:pPr>
            <w:r>
              <w:rPr>
                <w:sz w:val="24"/>
              </w:rPr>
              <w:t>x</w:t>
            </w:r>
          </w:p>
        </w:tc>
        <w:tc>
          <w:tcPr>
            <w:tcW w:w="1851" w:type="dxa"/>
          </w:tcPr>
          <w:p w14:paraId="2162BFAB" w14:textId="77777777" w:rsidR="00F17F55" w:rsidRDefault="00F17F55" w:rsidP="00F17F55">
            <w:pPr>
              <w:pStyle w:val="TableParagraph"/>
              <w:spacing w:before="6" w:line="273" w:lineRule="exact"/>
              <w:ind w:left="3"/>
              <w:jc w:val="center"/>
              <w:rPr>
                <w:sz w:val="24"/>
              </w:rPr>
            </w:pPr>
            <w:r>
              <w:rPr>
                <w:sz w:val="24"/>
              </w:rPr>
              <w:t>x</w:t>
            </w:r>
          </w:p>
        </w:tc>
      </w:tr>
      <w:tr w:rsidR="00F17F55" w14:paraId="217F1F94" w14:textId="77777777" w:rsidTr="00B4648F">
        <w:tc>
          <w:tcPr>
            <w:tcW w:w="616" w:type="dxa"/>
          </w:tcPr>
          <w:p w14:paraId="48BBA86F" w14:textId="77777777" w:rsidR="00F17F55" w:rsidRDefault="00F17F55" w:rsidP="00F17F55">
            <w:pPr>
              <w:pStyle w:val="TableParagraph"/>
              <w:spacing w:before="56" w:line="223" w:lineRule="exact"/>
              <w:ind w:left="107"/>
              <w:rPr>
                <w:sz w:val="20"/>
              </w:rPr>
            </w:pPr>
            <w:r>
              <w:rPr>
                <w:w w:val="99"/>
                <w:sz w:val="20"/>
              </w:rPr>
              <w:t>2</w:t>
            </w:r>
          </w:p>
        </w:tc>
        <w:tc>
          <w:tcPr>
            <w:tcW w:w="3339" w:type="dxa"/>
          </w:tcPr>
          <w:p w14:paraId="62397866" w14:textId="77777777" w:rsidR="00F17F55" w:rsidRDefault="00F17F55" w:rsidP="00F17F55">
            <w:pPr>
              <w:pStyle w:val="TableParagraph"/>
              <w:spacing w:before="56" w:line="223" w:lineRule="exact"/>
              <w:ind w:left="107"/>
              <w:rPr>
                <w:sz w:val="20"/>
              </w:rPr>
            </w:pPr>
            <w:r>
              <w:rPr>
                <w:sz w:val="20"/>
              </w:rPr>
              <w:t>Chest compression assist devices</w:t>
            </w:r>
          </w:p>
        </w:tc>
        <w:tc>
          <w:tcPr>
            <w:tcW w:w="1350" w:type="dxa"/>
          </w:tcPr>
          <w:p w14:paraId="51CCC53C" w14:textId="77777777" w:rsidR="00F17F55" w:rsidRDefault="00F17F55" w:rsidP="00F17F55">
            <w:pPr>
              <w:pStyle w:val="TableParagraph"/>
              <w:spacing w:before="56" w:line="223" w:lineRule="exact"/>
              <w:ind w:left="5"/>
              <w:jc w:val="center"/>
              <w:rPr>
                <w:sz w:val="20"/>
              </w:rPr>
            </w:pPr>
            <w:r>
              <w:rPr>
                <w:w w:val="99"/>
                <w:sz w:val="20"/>
              </w:rPr>
              <w:t>X</w:t>
            </w:r>
          </w:p>
        </w:tc>
        <w:tc>
          <w:tcPr>
            <w:tcW w:w="1440" w:type="dxa"/>
          </w:tcPr>
          <w:p w14:paraId="37B76304" w14:textId="77777777" w:rsidR="00F17F55" w:rsidRDefault="00F17F55" w:rsidP="00F17F55">
            <w:pPr>
              <w:pStyle w:val="TableParagraph"/>
              <w:spacing w:before="6" w:line="273" w:lineRule="exact"/>
              <w:ind w:left="4"/>
              <w:jc w:val="center"/>
              <w:rPr>
                <w:sz w:val="24"/>
              </w:rPr>
            </w:pPr>
            <w:r>
              <w:rPr>
                <w:sz w:val="24"/>
              </w:rPr>
              <w:t>x</w:t>
            </w:r>
          </w:p>
        </w:tc>
        <w:tc>
          <w:tcPr>
            <w:tcW w:w="1440" w:type="dxa"/>
            <w:gridSpan w:val="2"/>
          </w:tcPr>
          <w:p w14:paraId="115E7097" w14:textId="77777777" w:rsidR="00F17F55" w:rsidRDefault="00F17F55" w:rsidP="00F17F55">
            <w:pPr>
              <w:pStyle w:val="TableParagraph"/>
              <w:spacing w:before="6" w:line="273" w:lineRule="exact"/>
              <w:jc w:val="center"/>
              <w:rPr>
                <w:sz w:val="24"/>
              </w:rPr>
            </w:pPr>
            <w:r>
              <w:rPr>
                <w:sz w:val="24"/>
              </w:rPr>
              <w:t>x</w:t>
            </w:r>
          </w:p>
        </w:tc>
        <w:tc>
          <w:tcPr>
            <w:tcW w:w="1851" w:type="dxa"/>
          </w:tcPr>
          <w:p w14:paraId="6F12060D" w14:textId="77777777" w:rsidR="00F17F55" w:rsidRDefault="00F17F55" w:rsidP="00F17F55">
            <w:pPr>
              <w:pStyle w:val="TableParagraph"/>
              <w:spacing w:before="6" w:line="273" w:lineRule="exact"/>
              <w:ind w:left="3"/>
              <w:jc w:val="center"/>
              <w:rPr>
                <w:sz w:val="24"/>
              </w:rPr>
            </w:pPr>
            <w:r>
              <w:rPr>
                <w:sz w:val="24"/>
              </w:rPr>
              <w:t>x</w:t>
            </w:r>
          </w:p>
        </w:tc>
      </w:tr>
      <w:tr w:rsidR="00F17F55" w14:paraId="7753AB54" w14:textId="77777777" w:rsidTr="00B4648F">
        <w:tc>
          <w:tcPr>
            <w:tcW w:w="616" w:type="dxa"/>
          </w:tcPr>
          <w:p w14:paraId="24EB382D" w14:textId="77777777" w:rsidR="00F17F55" w:rsidRDefault="00F17F55" w:rsidP="00F17F55">
            <w:pPr>
              <w:pStyle w:val="TableParagraph"/>
              <w:spacing w:before="56" w:line="223" w:lineRule="exact"/>
              <w:ind w:left="107"/>
              <w:rPr>
                <w:sz w:val="20"/>
              </w:rPr>
            </w:pPr>
            <w:r>
              <w:rPr>
                <w:w w:val="99"/>
                <w:sz w:val="20"/>
              </w:rPr>
              <w:t>3</w:t>
            </w:r>
          </w:p>
        </w:tc>
        <w:tc>
          <w:tcPr>
            <w:tcW w:w="3339" w:type="dxa"/>
          </w:tcPr>
          <w:p w14:paraId="6ED6CDCB" w14:textId="77777777" w:rsidR="00F17F55" w:rsidRDefault="00F17F55" w:rsidP="00F17F55">
            <w:pPr>
              <w:pStyle w:val="TableParagraph"/>
              <w:spacing w:before="56" w:line="223" w:lineRule="exact"/>
              <w:ind w:left="107"/>
              <w:rPr>
                <w:sz w:val="20"/>
              </w:rPr>
            </w:pPr>
            <w:r>
              <w:rPr>
                <w:sz w:val="20"/>
              </w:rPr>
              <w:t>Automated external defibrillator (use of an AED)</w:t>
            </w:r>
          </w:p>
        </w:tc>
        <w:tc>
          <w:tcPr>
            <w:tcW w:w="1350" w:type="dxa"/>
          </w:tcPr>
          <w:p w14:paraId="41A1CE78" w14:textId="77777777" w:rsidR="00F17F55" w:rsidRDefault="00F17F55" w:rsidP="00F17F55">
            <w:pPr>
              <w:pStyle w:val="TableParagraph"/>
              <w:spacing w:before="6" w:line="273" w:lineRule="exact"/>
              <w:ind w:left="5"/>
              <w:jc w:val="center"/>
              <w:rPr>
                <w:sz w:val="24"/>
              </w:rPr>
            </w:pPr>
            <w:r>
              <w:rPr>
                <w:sz w:val="24"/>
              </w:rPr>
              <w:t>x</w:t>
            </w:r>
          </w:p>
        </w:tc>
        <w:tc>
          <w:tcPr>
            <w:tcW w:w="1440" w:type="dxa"/>
          </w:tcPr>
          <w:p w14:paraId="777AB6D2" w14:textId="77777777" w:rsidR="00F17F55" w:rsidRDefault="00F17F55" w:rsidP="00F17F55">
            <w:pPr>
              <w:pStyle w:val="TableParagraph"/>
              <w:spacing w:before="6" w:line="273" w:lineRule="exact"/>
              <w:ind w:left="4"/>
              <w:jc w:val="center"/>
              <w:rPr>
                <w:sz w:val="24"/>
              </w:rPr>
            </w:pPr>
            <w:r>
              <w:rPr>
                <w:sz w:val="24"/>
              </w:rPr>
              <w:t>x</w:t>
            </w:r>
          </w:p>
        </w:tc>
        <w:tc>
          <w:tcPr>
            <w:tcW w:w="1440" w:type="dxa"/>
            <w:gridSpan w:val="2"/>
          </w:tcPr>
          <w:p w14:paraId="39C47F57" w14:textId="77777777" w:rsidR="00F17F55" w:rsidRDefault="00F17F55" w:rsidP="00F17F55">
            <w:pPr>
              <w:pStyle w:val="TableParagraph"/>
              <w:spacing w:before="6" w:line="273" w:lineRule="exact"/>
              <w:jc w:val="center"/>
              <w:rPr>
                <w:sz w:val="24"/>
              </w:rPr>
            </w:pPr>
            <w:r>
              <w:rPr>
                <w:sz w:val="24"/>
              </w:rPr>
              <w:t>x</w:t>
            </w:r>
          </w:p>
        </w:tc>
        <w:tc>
          <w:tcPr>
            <w:tcW w:w="1851" w:type="dxa"/>
          </w:tcPr>
          <w:p w14:paraId="4255F98F" w14:textId="77777777" w:rsidR="00F17F55" w:rsidRDefault="00F17F55" w:rsidP="00F17F55">
            <w:pPr>
              <w:pStyle w:val="TableParagraph"/>
              <w:spacing w:before="6" w:line="273" w:lineRule="exact"/>
              <w:ind w:left="3"/>
              <w:jc w:val="center"/>
              <w:rPr>
                <w:sz w:val="24"/>
              </w:rPr>
            </w:pPr>
            <w:r>
              <w:rPr>
                <w:sz w:val="24"/>
              </w:rPr>
              <w:t>x</w:t>
            </w:r>
          </w:p>
        </w:tc>
      </w:tr>
      <w:tr w:rsidR="00F17F55" w14:paraId="3132DFCD" w14:textId="77777777" w:rsidTr="00B4648F">
        <w:tc>
          <w:tcPr>
            <w:tcW w:w="616" w:type="dxa"/>
          </w:tcPr>
          <w:p w14:paraId="5FE0A130" w14:textId="77777777" w:rsidR="00F17F55" w:rsidRDefault="00F17F55" w:rsidP="00F17F55">
            <w:pPr>
              <w:pStyle w:val="TableParagraph"/>
              <w:spacing w:before="56" w:line="225" w:lineRule="exact"/>
              <w:ind w:left="107"/>
              <w:rPr>
                <w:sz w:val="20"/>
              </w:rPr>
            </w:pPr>
            <w:r>
              <w:rPr>
                <w:w w:val="99"/>
                <w:sz w:val="20"/>
              </w:rPr>
              <w:t>4</w:t>
            </w:r>
          </w:p>
        </w:tc>
        <w:tc>
          <w:tcPr>
            <w:tcW w:w="3339" w:type="dxa"/>
          </w:tcPr>
          <w:p w14:paraId="47948907" w14:textId="77777777" w:rsidR="00F17F55" w:rsidRDefault="00F17F55" w:rsidP="00F17F55">
            <w:pPr>
              <w:pStyle w:val="TableParagraph"/>
              <w:spacing w:before="56" w:line="225" w:lineRule="exact"/>
              <w:ind w:left="107"/>
              <w:rPr>
                <w:sz w:val="20"/>
              </w:rPr>
            </w:pPr>
            <w:r>
              <w:rPr>
                <w:sz w:val="20"/>
              </w:rPr>
              <w:t>Manual defibrillation</w:t>
            </w:r>
          </w:p>
        </w:tc>
        <w:tc>
          <w:tcPr>
            <w:tcW w:w="1350" w:type="dxa"/>
          </w:tcPr>
          <w:p w14:paraId="28599C2C" w14:textId="77777777" w:rsidR="00F17F55" w:rsidRDefault="00F17F55" w:rsidP="00F17F55">
            <w:pPr>
              <w:pStyle w:val="TableParagraph"/>
              <w:rPr>
                <w:rFonts w:ascii="Times New Roman"/>
                <w:sz w:val="20"/>
              </w:rPr>
            </w:pPr>
          </w:p>
        </w:tc>
        <w:tc>
          <w:tcPr>
            <w:tcW w:w="1440" w:type="dxa"/>
          </w:tcPr>
          <w:p w14:paraId="10C91A88" w14:textId="77777777" w:rsidR="00F17F55" w:rsidRDefault="00F17F55" w:rsidP="00F17F55">
            <w:pPr>
              <w:pStyle w:val="TableParagraph"/>
              <w:rPr>
                <w:rFonts w:ascii="Times New Roman"/>
                <w:sz w:val="20"/>
              </w:rPr>
            </w:pPr>
          </w:p>
        </w:tc>
        <w:tc>
          <w:tcPr>
            <w:tcW w:w="1440" w:type="dxa"/>
            <w:gridSpan w:val="2"/>
          </w:tcPr>
          <w:p w14:paraId="0E0B7F05" w14:textId="77777777" w:rsidR="00F17F55" w:rsidRDefault="00F17F55" w:rsidP="00F17F55">
            <w:pPr>
              <w:pStyle w:val="TableParagraph"/>
              <w:spacing w:before="9" w:line="273" w:lineRule="exact"/>
              <w:jc w:val="center"/>
              <w:rPr>
                <w:sz w:val="24"/>
              </w:rPr>
            </w:pPr>
            <w:r>
              <w:rPr>
                <w:sz w:val="24"/>
              </w:rPr>
              <w:t>x</w:t>
            </w:r>
          </w:p>
        </w:tc>
        <w:tc>
          <w:tcPr>
            <w:tcW w:w="1851" w:type="dxa"/>
          </w:tcPr>
          <w:p w14:paraId="6A148B5A" w14:textId="77777777" w:rsidR="00F17F55" w:rsidRDefault="00F17F55" w:rsidP="00F17F55">
            <w:pPr>
              <w:pStyle w:val="TableParagraph"/>
              <w:spacing w:before="9" w:line="273" w:lineRule="exact"/>
              <w:ind w:left="3"/>
              <w:jc w:val="center"/>
              <w:rPr>
                <w:sz w:val="24"/>
              </w:rPr>
            </w:pPr>
            <w:r>
              <w:rPr>
                <w:sz w:val="24"/>
              </w:rPr>
              <w:t>x</w:t>
            </w:r>
          </w:p>
        </w:tc>
      </w:tr>
      <w:tr w:rsidR="00F17F55" w14:paraId="28B3EE1E" w14:textId="77777777" w:rsidTr="00B4648F">
        <w:tc>
          <w:tcPr>
            <w:tcW w:w="616" w:type="dxa"/>
          </w:tcPr>
          <w:p w14:paraId="07C088BA" w14:textId="77777777" w:rsidR="00F17F55" w:rsidRDefault="00F17F55" w:rsidP="00F17F55">
            <w:pPr>
              <w:pStyle w:val="TableParagraph"/>
              <w:spacing w:before="54" w:line="225" w:lineRule="exact"/>
              <w:ind w:left="107"/>
              <w:rPr>
                <w:sz w:val="20"/>
              </w:rPr>
            </w:pPr>
            <w:r>
              <w:rPr>
                <w:w w:val="99"/>
                <w:sz w:val="20"/>
              </w:rPr>
              <w:t>5</w:t>
            </w:r>
          </w:p>
        </w:tc>
        <w:tc>
          <w:tcPr>
            <w:tcW w:w="3339" w:type="dxa"/>
          </w:tcPr>
          <w:p w14:paraId="004A0577" w14:textId="77777777" w:rsidR="00F17F55" w:rsidRDefault="00F17F55" w:rsidP="00F17F55">
            <w:pPr>
              <w:pStyle w:val="TableParagraph"/>
              <w:spacing w:before="54" w:line="225" w:lineRule="exact"/>
              <w:ind w:left="107"/>
              <w:rPr>
                <w:sz w:val="20"/>
              </w:rPr>
            </w:pPr>
            <w:r>
              <w:rPr>
                <w:sz w:val="20"/>
              </w:rPr>
              <w:t>Negative impedance threshold devices</w:t>
            </w:r>
          </w:p>
        </w:tc>
        <w:tc>
          <w:tcPr>
            <w:tcW w:w="1350" w:type="dxa"/>
          </w:tcPr>
          <w:p w14:paraId="32C05B0E" w14:textId="77777777" w:rsidR="00F17F55" w:rsidRDefault="00F17F55" w:rsidP="00F17F55">
            <w:pPr>
              <w:pStyle w:val="TableParagraph"/>
              <w:rPr>
                <w:rFonts w:ascii="Times New Roman"/>
                <w:sz w:val="20"/>
              </w:rPr>
            </w:pPr>
          </w:p>
        </w:tc>
        <w:tc>
          <w:tcPr>
            <w:tcW w:w="1440" w:type="dxa"/>
          </w:tcPr>
          <w:p w14:paraId="1872041A" w14:textId="77777777" w:rsidR="00F17F55" w:rsidRDefault="00F17F55" w:rsidP="00F17F55">
            <w:pPr>
              <w:pStyle w:val="TableParagraph"/>
              <w:spacing w:before="6" w:line="273" w:lineRule="exact"/>
              <w:ind w:left="4"/>
              <w:jc w:val="center"/>
              <w:rPr>
                <w:sz w:val="24"/>
              </w:rPr>
            </w:pPr>
            <w:r>
              <w:rPr>
                <w:sz w:val="24"/>
              </w:rPr>
              <w:t>x</w:t>
            </w:r>
          </w:p>
        </w:tc>
        <w:tc>
          <w:tcPr>
            <w:tcW w:w="1440" w:type="dxa"/>
            <w:gridSpan w:val="2"/>
          </w:tcPr>
          <w:p w14:paraId="69141D67" w14:textId="77777777" w:rsidR="00F17F55" w:rsidRDefault="00F17F55" w:rsidP="00F17F55">
            <w:pPr>
              <w:pStyle w:val="TableParagraph"/>
              <w:spacing w:before="6" w:line="273" w:lineRule="exact"/>
              <w:jc w:val="center"/>
              <w:rPr>
                <w:sz w:val="24"/>
              </w:rPr>
            </w:pPr>
            <w:r>
              <w:rPr>
                <w:sz w:val="24"/>
              </w:rPr>
              <w:t>x</w:t>
            </w:r>
          </w:p>
        </w:tc>
        <w:tc>
          <w:tcPr>
            <w:tcW w:w="1851" w:type="dxa"/>
          </w:tcPr>
          <w:p w14:paraId="43B8EEF4" w14:textId="77777777" w:rsidR="00F17F55" w:rsidRDefault="00F17F55" w:rsidP="00F17F55">
            <w:pPr>
              <w:pStyle w:val="TableParagraph"/>
              <w:spacing w:before="6" w:line="273" w:lineRule="exact"/>
              <w:ind w:left="3"/>
              <w:jc w:val="center"/>
              <w:rPr>
                <w:sz w:val="24"/>
              </w:rPr>
            </w:pPr>
            <w:r>
              <w:rPr>
                <w:sz w:val="24"/>
              </w:rPr>
              <w:t>x</w:t>
            </w:r>
          </w:p>
        </w:tc>
      </w:tr>
      <w:tr w:rsidR="00F17F55" w14:paraId="009C7C94" w14:textId="77777777" w:rsidTr="00B4648F">
        <w:tc>
          <w:tcPr>
            <w:tcW w:w="616" w:type="dxa"/>
          </w:tcPr>
          <w:p w14:paraId="19C2C8D2" w14:textId="77777777" w:rsidR="00F17F55" w:rsidRDefault="00F17F55" w:rsidP="00F17F55">
            <w:pPr>
              <w:pStyle w:val="TableParagraph"/>
              <w:spacing w:before="54" w:line="225" w:lineRule="exact"/>
              <w:ind w:left="107"/>
              <w:rPr>
                <w:sz w:val="20"/>
              </w:rPr>
            </w:pPr>
            <w:r>
              <w:rPr>
                <w:w w:val="99"/>
                <w:sz w:val="20"/>
              </w:rPr>
              <w:t>6</w:t>
            </w:r>
          </w:p>
        </w:tc>
        <w:tc>
          <w:tcPr>
            <w:tcW w:w="3339" w:type="dxa"/>
          </w:tcPr>
          <w:p w14:paraId="609EE48C" w14:textId="77777777" w:rsidR="00F17F55" w:rsidRDefault="00F17F55" w:rsidP="00F17F55">
            <w:pPr>
              <w:pStyle w:val="TableParagraph"/>
              <w:spacing w:before="54" w:line="225" w:lineRule="exact"/>
              <w:ind w:left="107"/>
              <w:rPr>
                <w:sz w:val="20"/>
              </w:rPr>
            </w:pPr>
            <w:r>
              <w:rPr>
                <w:sz w:val="20"/>
              </w:rPr>
              <w:t>Administration of cardiac medication</w:t>
            </w:r>
          </w:p>
        </w:tc>
        <w:tc>
          <w:tcPr>
            <w:tcW w:w="1350" w:type="dxa"/>
          </w:tcPr>
          <w:p w14:paraId="4AB2BAE8" w14:textId="77777777" w:rsidR="00F17F55" w:rsidRDefault="00F17F55" w:rsidP="00F17F55">
            <w:pPr>
              <w:pStyle w:val="TableParagraph"/>
              <w:rPr>
                <w:rFonts w:ascii="Times New Roman"/>
                <w:sz w:val="20"/>
              </w:rPr>
            </w:pPr>
          </w:p>
        </w:tc>
        <w:tc>
          <w:tcPr>
            <w:tcW w:w="1440" w:type="dxa"/>
          </w:tcPr>
          <w:p w14:paraId="45B92D46" w14:textId="77777777" w:rsidR="00F17F55" w:rsidRDefault="00F17F55" w:rsidP="00F17F55">
            <w:pPr>
              <w:pStyle w:val="TableParagraph"/>
              <w:rPr>
                <w:rFonts w:ascii="Times New Roman"/>
                <w:sz w:val="20"/>
              </w:rPr>
            </w:pPr>
          </w:p>
        </w:tc>
        <w:tc>
          <w:tcPr>
            <w:tcW w:w="1440" w:type="dxa"/>
            <w:gridSpan w:val="2"/>
          </w:tcPr>
          <w:p w14:paraId="6C0AABD8" w14:textId="77777777" w:rsidR="00F17F55" w:rsidRDefault="00F17F55" w:rsidP="00F17F55">
            <w:pPr>
              <w:pStyle w:val="TableParagraph"/>
              <w:rPr>
                <w:rFonts w:ascii="Times New Roman"/>
                <w:sz w:val="20"/>
              </w:rPr>
            </w:pPr>
          </w:p>
        </w:tc>
        <w:tc>
          <w:tcPr>
            <w:tcW w:w="1851" w:type="dxa"/>
          </w:tcPr>
          <w:p w14:paraId="706F805E" w14:textId="77777777" w:rsidR="00F17F55" w:rsidRDefault="00F17F55" w:rsidP="00F17F55">
            <w:pPr>
              <w:pStyle w:val="TableParagraph"/>
              <w:spacing w:before="6" w:line="273" w:lineRule="exact"/>
              <w:ind w:left="3"/>
              <w:jc w:val="center"/>
              <w:rPr>
                <w:sz w:val="24"/>
              </w:rPr>
            </w:pPr>
            <w:r>
              <w:rPr>
                <w:sz w:val="24"/>
              </w:rPr>
              <w:t>x</w:t>
            </w:r>
          </w:p>
        </w:tc>
      </w:tr>
      <w:tr w:rsidR="00F17F55" w14:paraId="50911B88" w14:textId="77777777" w:rsidTr="00B4648F">
        <w:tc>
          <w:tcPr>
            <w:tcW w:w="616" w:type="dxa"/>
          </w:tcPr>
          <w:p w14:paraId="0E63F8EF" w14:textId="77777777" w:rsidR="00F17F55" w:rsidRDefault="00F17F55" w:rsidP="00F17F55">
            <w:pPr>
              <w:pStyle w:val="TableParagraph"/>
              <w:spacing w:before="11"/>
              <w:rPr>
                <w:sz w:val="19"/>
              </w:rPr>
            </w:pPr>
          </w:p>
          <w:p w14:paraId="2C51A106" w14:textId="77777777" w:rsidR="00F17F55" w:rsidRDefault="00F17F55" w:rsidP="00F17F55">
            <w:pPr>
              <w:pStyle w:val="TableParagraph"/>
              <w:spacing w:before="1" w:line="225" w:lineRule="exact"/>
              <w:ind w:left="107"/>
              <w:rPr>
                <w:sz w:val="20"/>
              </w:rPr>
            </w:pPr>
            <w:r>
              <w:rPr>
                <w:w w:val="99"/>
                <w:sz w:val="20"/>
              </w:rPr>
              <w:t>7</w:t>
            </w:r>
          </w:p>
        </w:tc>
        <w:tc>
          <w:tcPr>
            <w:tcW w:w="3339" w:type="dxa"/>
          </w:tcPr>
          <w:p w14:paraId="529B2AFF" w14:textId="77777777" w:rsidR="00F17F55" w:rsidRDefault="00F17F55" w:rsidP="00D66F88">
            <w:pPr>
              <w:pStyle w:val="TableParagraph"/>
              <w:spacing w:line="243" w:lineRule="exact"/>
              <w:ind w:left="107"/>
              <w:rPr>
                <w:sz w:val="20"/>
              </w:rPr>
            </w:pPr>
            <w:r>
              <w:rPr>
                <w:sz w:val="20"/>
              </w:rPr>
              <w:t>Set up cardiac monitor in the presence of an AEMT or</w:t>
            </w:r>
            <w:r w:rsidR="00D66F88">
              <w:rPr>
                <w:sz w:val="20"/>
              </w:rPr>
              <w:t xml:space="preserve"> </w:t>
            </w:r>
            <w:r>
              <w:rPr>
                <w:sz w:val="20"/>
              </w:rPr>
              <w:t>Paramedic</w:t>
            </w:r>
          </w:p>
        </w:tc>
        <w:tc>
          <w:tcPr>
            <w:tcW w:w="1350" w:type="dxa"/>
          </w:tcPr>
          <w:p w14:paraId="25CD6998" w14:textId="77777777" w:rsidR="00F17F55" w:rsidRDefault="00F17F55" w:rsidP="00F17F55">
            <w:pPr>
              <w:pStyle w:val="TableParagraph"/>
              <w:rPr>
                <w:rFonts w:ascii="Times New Roman"/>
                <w:sz w:val="20"/>
              </w:rPr>
            </w:pPr>
          </w:p>
        </w:tc>
        <w:tc>
          <w:tcPr>
            <w:tcW w:w="1440" w:type="dxa"/>
          </w:tcPr>
          <w:p w14:paraId="5458AC0F" w14:textId="77777777" w:rsidR="00F17F55" w:rsidRDefault="00F17F55" w:rsidP="00F17F55">
            <w:pPr>
              <w:pStyle w:val="TableParagraph"/>
              <w:spacing w:before="193" w:line="276" w:lineRule="exact"/>
              <w:ind w:left="4"/>
              <w:jc w:val="center"/>
              <w:rPr>
                <w:sz w:val="24"/>
              </w:rPr>
            </w:pPr>
            <w:r>
              <w:rPr>
                <w:sz w:val="24"/>
              </w:rPr>
              <w:t>x</w:t>
            </w:r>
          </w:p>
        </w:tc>
        <w:tc>
          <w:tcPr>
            <w:tcW w:w="1440" w:type="dxa"/>
            <w:gridSpan w:val="2"/>
          </w:tcPr>
          <w:p w14:paraId="68CD8BFF" w14:textId="77777777" w:rsidR="00F17F55" w:rsidRDefault="00F17F55" w:rsidP="00F17F55">
            <w:pPr>
              <w:pStyle w:val="TableParagraph"/>
              <w:rPr>
                <w:rFonts w:ascii="Times New Roman"/>
                <w:sz w:val="20"/>
              </w:rPr>
            </w:pPr>
          </w:p>
        </w:tc>
        <w:tc>
          <w:tcPr>
            <w:tcW w:w="1851" w:type="dxa"/>
          </w:tcPr>
          <w:p w14:paraId="30809998" w14:textId="77777777" w:rsidR="00F17F55" w:rsidRDefault="00F17F55" w:rsidP="00F17F55">
            <w:pPr>
              <w:pStyle w:val="TableParagraph"/>
              <w:rPr>
                <w:rFonts w:ascii="Times New Roman"/>
                <w:sz w:val="20"/>
              </w:rPr>
            </w:pPr>
          </w:p>
        </w:tc>
      </w:tr>
      <w:tr w:rsidR="00F17F55" w14:paraId="6EF3BF43" w14:textId="77777777" w:rsidTr="00B4648F">
        <w:tc>
          <w:tcPr>
            <w:tcW w:w="616" w:type="dxa"/>
          </w:tcPr>
          <w:p w14:paraId="69DA1CE6" w14:textId="77777777" w:rsidR="00F17F55" w:rsidRDefault="00F17F55" w:rsidP="00F17F55">
            <w:pPr>
              <w:pStyle w:val="TableParagraph"/>
              <w:spacing w:before="54" w:line="225" w:lineRule="exact"/>
              <w:ind w:left="107"/>
              <w:rPr>
                <w:sz w:val="20"/>
              </w:rPr>
            </w:pPr>
            <w:r>
              <w:rPr>
                <w:w w:val="99"/>
                <w:sz w:val="20"/>
              </w:rPr>
              <w:t>8</w:t>
            </w:r>
          </w:p>
        </w:tc>
        <w:tc>
          <w:tcPr>
            <w:tcW w:w="3339" w:type="dxa"/>
          </w:tcPr>
          <w:p w14:paraId="6F93A45B" w14:textId="77777777" w:rsidR="00F17F55" w:rsidRDefault="00F17F55" w:rsidP="00F17F55">
            <w:pPr>
              <w:pStyle w:val="TableParagraph"/>
              <w:spacing w:before="54" w:line="225" w:lineRule="exact"/>
              <w:ind w:left="107"/>
              <w:rPr>
                <w:sz w:val="20"/>
              </w:rPr>
            </w:pPr>
            <w:r>
              <w:rPr>
                <w:sz w:val="20"/>
              </w:rPr>
              <w:t>Cardiac monitor strip interpretation</w:t>
            </w:r>
          </w:p>
        </w:tc>
        <w:tc>
          <w:tcPr>
            <w:tcW w:w="1350" w:type="dxa"/>
          </w:tcPr>
          <w:p w14:paraId="0E151A1E" w14:textId="77777777" w:rsidR="00F17F55" w:rsidRDefault="00F17F55" w:rsidP="00F17F55">
            <w:pPr>
              <w:pStyle w:val="TableParagraph"/>
              <w:rPr>
                <w:rFonts w:ascii="Times New Roman"/>
                <w:sz w:val="20"/>
              </w:rPr>
            </w:pPr>
          </w:p>
        </w:tc>
        <w:tc>
          <w:tcPr>
            <w:tcW w:w="1440" w:type="dxa"/>
          </w:tcPr>
          <w:p w14:paraId="5A97A978" w14:textId="77777777" w:rsidR="00F17F55" w:rsidRDefault="00F17F55" w:rsidP="00F17F55">
            <w:pPr>
              <w:pStyle w:val="TableParagraph"/>
              <w:rPr>
                <w:rFonts w:ascii="Times New Roman"/>
                <w:sz w:val="20"/>
              </w:rPr>
            </w:pPr>
          </w:p>
        </w:tc>
        <w:tc>
          <w:tcPr>
            <w:tcW w:w="1440" w:type="dxa"/>
            <w:gridSpan w:val="2"/>
          </w:tcPr>
          <w:p w14:paraId="074D3FC2" w14:textId="77777777" w:rsidR="00F17F55" w:rsidRDefault="00F17F55" w:rsidP="00F17F55">
            <w:pPr>
              <w:pStyle w:val="TableParagraph"/>
              <w:spacing w:before="6" w:line="273" w:lineRule="exact"/>
              <w:jc w:val="center"/>
              <w:rPr>
                <w:sz w:val="24"/>
              </w:rPr>
            </w:pPr>
            <w:r>
              <w:rPr>
                <w:sz w:val="24"/>
              </w:rPr>
              <w:t>x</w:t>
            </w:r>
          </w:p>
        </w:tc>
        <w:tc>
          <w:tcPr>
            <w:tcW w:w="1851" w:type="dxa"/>
          </w:tcPr>
          <w:p w14:paraId="39939CD1" w14:textId="77777777" w:rsidR="00F17F55" w:rsidRDefault="00F17F55" w:rsidP="00F17F55">
            <w:pPr>
              <w:pStyle w:val="TableParagraph"/>
              <w:spacing w:before="6" w:line="273" w:lineRule="exact"/>
              <w:ind w:left="3"/>
              <w:jc w:val="center"/>
              <w:rPr>
                <w:sz w:val="24"/>
              </w:rPr>
            </w:pPr>
            <w:r>
              <w:rPr>
                <w:sz w:val="24"/>
              </w:rPr>
              <w:t>x</w:t>
            </w:r>
          </w:p>
        </w:tc>
      </w:tr>
      <w:tr w:rsidR="00F17F55" w14:paraId="677F74F1" w14:textId="77777777" w:rsidTr="00B4648F">
        <w:tc>
          <w:tcPr>
            <w:tcW w:w="616" w:type="dxa"/>
          </w:tcPr>
          <w:p w14:paraId="17FD562B" w14:textId="77777777" w:rsidR="00F17F55" w:rsidRDefault="00F17F55" w:rsidP="00F17F55">
            <w:pPr>
              <w:pStyle w:val="TableParagraph"/>
              <w:spacing w:before="54" w:line="225" w:lineRule="exact"/>
              <w:ind w:left="107"/>
              <w:rPr>
                <w:sz w:val="20"/>
              </w:rPr>
            </w:pPr>
            <w:r>
              <w:rPr>
                <w:w w:val="99"/>
                <w:sz w:val="20"/>
              </w:rPr>
              <w:t>9</w:t>
            </w:r>
          </w:p>
        </w:tc>
        <w:tc>
          <w:tcPr>
            <w:tcW w:w="3339" w:type="dxa"/>
          </w:tcPr>
          <w:p w14:paraId="6CDF6797" w14:textId="77777777" w:rsidR="00F17F55" w:rsidRDefault="00F17F55" w:rsidP="00F17F55">
            <w:pPr>
              <w:pStyle w:val="TableParagraph"/>
              <w:spacing w:before="54" w:line="225" w:lineRule="exact"/>
              <w:ind w:left="107"/>
              <w:rPr>
                <w:sz w:val="20"/>
              </w:rPr>
            </w:pPr>
            <w:r>
              <w:rPr>
                <w:sz w:val="20"/>
              </w:rPr>
              <w:t>Cardioversion</w:t>
            </w:r>
          </w:p>
        </w:tc>
        <w:tc>
          <w:tcPr>
            <w:tcW w:w="1350" w:type="dxa"/>
          </w:tcPr>
          <w:p w14:paraId="5195FFFE" w14:textId="77777777" w:rsidR="00F17F55" w:rsidRDefault="00F17F55" w:rsidP="00F17F55">
            <w:pPr>
              <w:pStyle w:val="TableParagraph"/>
              <w:rPr>
                <w:rFonts w:ascii="Times New Roman"/>
                <w:sz w:val="20"/>
              </w:rPr>
            </w:pPr>
          </w:p>
        </w:tc>
        <w:tc>
          <w:tcPr>
            <w:tcW w:w="1440" w:type="dxa"/>
          </w:tcPr>
          <w:p w14:paraId="028AA219" w14:textId="77777777" w:rsidR="00F17F55" w:rsidRDefault="00F17F55" w:rsidP="00F17F55">
            <w:pPr>
              <w:pStyle w:val="TableParagraph"/>
              <w:rPr>
                <w:rFonts w:ascii="Times New Roman"/>
                <w:sz w:val="20"/>
              </w:rPr>
            </w:pPr>
          </w:p>
        </w:tc>
        <w:tc>
          <w:tcPr>
            <w:tcW w:w="1440" w:type="dxa"/>
            <w:gridSpan w:val="2"/>
          </w:tcPr>
          <w:p w14:paraId="1B793F00" w14:textId="77777777" w:rsidR="00F17F55" w:rsidRDefault="00F17F55" w:rsidP="00F17F55">
            <w:pPr>
              <w:pStyle w:val="TableParagraph"/>
              <w:rPr>
                <w:rFonts w:ascii="Times New Roman"/>
                <w:sz w:val="20"/>
              </w:rPr>
            </w:pPr>
          </w:p>
        </w:tc>
        <w:tc>
          <w:tcPr>
            <w:tcW w:w="1851" w:type="dxa"/>
          </w:tcPr>
          <w:p w14:paraId="15729309" w14:textId="77777777" w:rsidR="00F17F55" w:rsidRDefault="00F17F55" w:rsidP="00F17F55">
            <w:pPr>
              <w:pStyle w:val="TableParagraph"/>
              <w:spacing w:before="6" w:line="273" w:lineRule="exact"/>
              <w:ind w:left="3"/>
              <w:jc w:val="center"/>
              <w:rPr>
                <w:sz w:val="24"/>
              </w:rPr>
            </w:pPr>
            <w:r>
              <w:rPr>
                <w:sz w:val="24"/>
              </w:rPr>
              <w:t>x</w:t>
            </w:r>
          </w:p>
        </w:tc>
      </w:tr>
      <w:tr w:rsidR="00F17F55" w14:paraId="60D77679" w14:textId="77777777" w:rsidTr="00B4648F">
        <w:tc>
          <w:tcPr>
            <w:tcW w:w="616" w:type="dxa"/>
          </w:tcPr>
          <w:p w14:paraId="76632440" w14:textId="4F76CBBB" w:rsidR="00F17F55" w:rsidRDefault="00F17F55" w:rsidP="0060113D">
            <w:pPr>
              <w:pStyle w:val="TableParagraph"/>
              <w:spacing w:before="54" w:line="225" w:lineRule="exact"/>
              <w:ind w:left="107"/>
              <w:jc w:val="both"/>
              <w:rPr>
                <w:sz w:val="20"/>
              </w:rPr>
            </w:pPr>
            <w:r>
              <w:rPr>
                <w:sz w:val="20"/>
              </w:rPr>
              <w:t>1</w:t>
            </w:r>
            <w:r w:rsidR="004E0D83">
              <w:rPr>
                <w:sz w:val="20"/>
              </w:rPr>
              <w:t>0</w:t>
            </w:r>
          </w:p>
        </w:tc>
        <w:tc>
          <w:tcPr>
            <w:tcW w:w="3339" w:type="dxa"/>
          </w:tcPr>
          <w:p w14:paraId="5472B3B2" w14:textId="77777777" w:rsidR="00F17F55" w:rsidRDefault="00F17F55" w:rsidP="00F17F55">
            <w:pPr>
              <w:pStyle w:val="TableParagraph"/>
              <w:spacing w:before="54" w:line="225" w:lineRule="exact"/>
              <w:ind w:left="107"/>
              <w:rPr>
                <w:sz w:val="20"/>
              </w:rPr>
            </w:pPr>
            <w:r>
              <w:rPr>
                <w:sz w:val="20"/>
              </w:rPr>
              <w:t>Transcutaneous cardiac pacing</w:t>
            </w:r>
          </w:p>
        </w:tc>
        <w:tc>
          <w:tcPr>
            <w:tcW w:w="1350" w:type="dxa"/>
          </w:tcPr>
          <w:p w14:paraId="4F6484A9" w14:textId="77777777" w:rsidR="00F17F55" w:rsidRDefault="00F17F55" w:rsidP="00F17F55">
            <w:pPr>
              <w:pStyle w:val="TableParagraph"/>
              <w:rPr>
                <w:rFonts w:ascii="Times New Roman"/>
                <w:sz w:val="20"/>
              </w:rPr>
            </w:pPr>
          </w:p>
        </w:tc>
        <w:tc>
          <w:tcPr>
            <w:tcW w:w="1440" w:type="dxa"/>
          </w:tcPr>
          <w:p w14:paraId="5E422ECB" w14:textId="77777777" w:rsidR="00F17F55" w:rsidRDefault="00F17F55" w:rsidP="00F17F55">
            <w:pPr>
              <w:pStyle w:val="TableParagraph"/>
              <w:rPr>
                <w:rFonts w:ascii="Times New Roman"/>
                <w:sz w:val="20"/>
              </w:rPr>
            </w:pPr>
          </w:p>
        </w:tc>
        <w:tc>
          <w:tcPr>
            <w:tcW w:w="1440" w:type="dxa"/>
            <w:gridSpan w:val="2"/>
          </w:tcPr>
          <w:p w14:paraId="2C0A1510" w14:textId="77777777" w:rsidR="00F17F55" w:rsidRDefault="00F17F55" w:rsidP="00F17F55">
            <w:pPr>
              <w:pStyle w:val="TableParagraph"/>
              <w:rPr>
                <w:rFonts w:ascii="Times New Roman"/>
                <w:sz w:val="20"/>
              </w:rPr>
            </w:pPr>
          </w:p>
        </w:tc>
        <w:tc>
          <w:tcPr>
            <w:tcW w:w="1851" w:type="dxa"/>
          </w:tcPr>
          <w:p w14:paraId="19D6CF32" w14:textId="77777777" w:rsidR="00F17F55" w:rsidRDefault="00F17F55" w:rsidP="00F17F55">
            <w:pPr>
              <w:pStyle w:val="TableParagraph"/>
              <w:spacing w:before="6" w:line="273" w:lineRule="exact"/>
              <w:ind w:left="3"/>
              <w:jc w:val="center"/>
              <w:rPr>
                <w:sz w:val="24"/>
              </w:rPr>
            </w:pPr>
            <w:r>
              <w:rPr>
                <w:sz w:val="24"/>
              </w:rPr>
              <w:t>x</w:t>
            </w:r>
          </w:p>
        </w:tc>
      </w:tr>
      <w:tr w:rsidR="00633F00" w14:paraId="32C6C976" w14:textId="77777777" w:rsidTr="00B4648F">
        <w:tc>
          <w:tcPr>
            <w:tcW w:w="616" w:type="dxa"/>
          </w:tcPr>
          <w:p w14:paraId="3B405389" w14:textId="182D9900" w:rsidR="00633F00" w:rsidRDefault="00633F00" w:rsidP="00F17F55">
            <w:pPr>
              <w:pStyle w:val="TableParagraph"/>
              <w:spacing w:before="56" w:line="223" w:lineRule="exact"/>
              <w:ind w:left="107"/>
              <w:rPr>
                <w:sz w:val="20"/>
              </w:rPr>
            </w:pPr>
            <w:r>
              <w:rPr>
                <w:sz w:val="20"/>
              </w:rPr>
              <w:t>1</w:t>
            </w:r>
            <w:r w:rsidR="004E0D83">
              <w:rPr>
                <w:sz w:val="20"/>
              </w:rPr>
              <w:t>1</w:t>
            </w:r>
          </w:p>
        </w:tc>
        <w:tc>
          <w:tcPr>
            <w:tcW w:w="3339" w:type="dxa"/>
          </w:tcPr>
          <w:p w14:paraId="2DD17D5F" w14:textId="09A4BF51" w:rsidR="00633F00" w:rsidRDefault="00633F00" w:rsidP="00F17F55">
            <w:pPr>
              <w:pStyle w:val="TableParagraph"/>
              <w:spacing w:before="56" w:line="223" w:lineRule="exact"/>
              <w:ind w:left="107"/>
              <w:rPr>
                <w:sz w:val="20"/>
              </w:rPr>
            </w:pPr>
            <w:r>
              <w:rPr>
                <w:sz w:val="20"/>
              </w:rPr>
              <w:t>Transvenous cardiac pacing – monitoring and maintenance</w:t>
            </w:r>
          </w:p>
        </w:tc>
        <w:tc>
          <w:tcPr>
            <w:tcW w:w="1350" w:type="dxa"/>
          </w:tcPr>
          <w:p w14:paraId="58C36DBE" w14:textId="77777777" w:rsidR="00633F00" w:rsidRDefault="00633F00" w:rsidP="00F17F55">
            <w:pPr>
              <w:pStyle w:val="TableParagraph"/>
              <w:rPr>
                <w:rFonts w:ascii="Times New Roman"/>
                <w:sz w:val="20"/>
              </w:rPr>
            </w:pPr>
          </w:p>
        </w:tc>
        <w:tc>
          <w:tcPr>
            <w:tcW w:w="1440" w:type="dxa"/>
          </w:tcPr>
          <w:p w14:paraId="5C55EFC2" w14:textId="77777777" w:rsidR="00633F00" w:rsidRDefault="00633F00" w:rsidP="00F17F55">
            <w:pPr>
              <w:pStyle w:val="TableParagraph"/>
              <w:rPr>
                <w:rFonts w:ascii="Times New Roman"/>
                <w:sz w:val="20"/>
              </w:rPr>
            </w:pPr>
          </w:p>
        </w:tc>
        <w:tc>
          <w:tcPr>
            <w:tcW w:w="1440" w:type="dxa"/>
            <w:gridSpan w:val="2"/>
          </w:tcPr>
          <w:p w14:paraId="67DBC83B" w14:textId="77777777" w:rsidR="00633F00" w:rsidRDefault="00633F00" w:rsidP="00F17F55">
            <w:pPr>
              <w:pStyle w:val="TableParagraph"/>
              <w:rPr>
                <w:rFonts w:ascii="Times New Roman"/>
                <w:sz w:val="20"/>
              </w:rPr>
            </w:pPr>
          </w:p>
        </w:tc>
        <w:tc>
          <w:tcPr>
            <w:tcW w:w="1851" w:type="dxa"/>
          </w:tcPr>
          <w:p w14:paraId="759D68B4" w14:textId="104C36FC" w:rsidR="00633F00" w:rsidRDefault="00633F00" w:rsidP="00F17F55">
            <w:pPr>
              <w:pStyle w:val="TableParagraph"/>
              <w:spacing w:before="6" w:line="273" w:lineRule="exact"/>
              <w:ind w:left="3"/>
              <w:jc w:val="center"/>
              <w:rPr>
                <w:sz w:val="24"/>
              </w:rPr>
            </w:pPr>
            <w:r>
              <w:rPr>
                <w:sz w:val="24"/>
              </w:rPr>
              <w:t>x</w:t>
            </w:r>
          </w:p>
        </w:tc>
      </w:tr>
      <w:tr w:rsidR="00F17F55" w14:paraId="223CCE8F" w14:textId="77777777" w:rsidTr="00B4648F">
        <w:tc>
          <w:tcPr>
            <w:tcW w:w="616" w:type="dxa"/>
          </w:tcPr>
          <w:p w14:paraId="44E8DA78" w14:textId="1F18B619" w:rsidR="00F17F55" w:rsidRDefault="00F17F55" w:rsidP="00F17F55">
            <w:pPr>
              <w:pStyle w:val="TableParagraph"/>
              <w:spacing w:before="56" w:line="223" w:lineRule="exact"/>
              <w:ind w:left="107"/>
              <w:rPr>
                <w:sz w:val="20"/>
              </w:rPr>
            </w:pPr>
            <w:r>
              <w:rPr>
                <w:sz w:val="20"/>
              </w:rPr>
              <w:t>1</w:t>
            </w:r>
            <w:r w:rsidR="004E0D83">
              <w:rPr>
                <w:sz w:val="20"/>
              </w:rPr>
              <w:t>2</w:t>
            </w:r>
          </w:p>
        </w:tc>
        <w:tc>
          <w:tcPr>
            <w:tcW w:w="3339" w:type="dxa"/>
          </w:tcPr>
          <w:p w14:paraId="3412179E" w14:textId="77777777" w:rsidR="00F17F55" w:rsidRDefault="00F17F55" w:rsidP="00F17F55">
            <w:pPr>
              <w:pStyle w:val="TableParagraph"/>
              <w:spacing w:before="56" w:line="223" w:lineRule="exact"/>
              <w:ind w:left="107"/>
              <w:rPr>
                <w:sz w:val="20"/>
              </w:rPr>
            </w:pPr>
            <w:r>
              <w:rPr>
                <w:sz w:val="20"/>
              </w:rPr>
              <w:t>12-lead EKG performance and interpretation</w:t>
            </w:r>
          </w:p>
        </w:tc>
        <w:tc>
          <w:tcPr>
            <w:tcW w:w="1350" w:type="dxa"/>
          </w:tcPr>
          <w:p w14:paraId="3520E310" w14:textId="77777777" w:rsidR="00F17F55" w:rsidRDefault="00F17F55" w:rsidP="00F17F55">
            <w:pPr>
              <w:pStyle w:val="TableParagraph"/>
              <w:rPr>
                <w:rFonts w:ascii="Times New Roman"/>
                <w:sz w:val="20"/>
              </w:rPr>
            </w:pPr>
          </w:p>
        </w:tc>
        <w:tc>
          <w:tcPr>
            <w:tcW w:w="1440" w:type="dxa"/>
          </w:tcPr>
          <w:p w14:paraId="49B3AE69" w14:textId="77777777" w:rsidR="00F17F55" w:rsidRDefault="00F17F55" w:rsidP="00F17F55">
            <w:pPr>
              <w:pStyle w:val="TableParagraph"/>
              <w:rPr>
                <w:rFonts w:ascii="Times New Roman"/>
                <w:sz w:val="20"/>
              </w:rPr>
            </w:pPr>
          </w:p>
        </w:tc>
        <w:tc>
          <w:tcPr>
            <w:tcW w:w="1440" w:type="dxa"/>
            <w:gridSpan w:val="2"/>
          </w:tcPr>
          <w:p w14:paraId="0D36C492" w14:textId="77777777" w:rsidR="00F17F55" w:rsidRDefault="00F17F55" w:rsidP="00F17F55">
            <w:pPr>
              <w:pStyle w:val="TableParagraph"/>
              <w:rPr>
                <w:rFonts w:ascii="Times New Roman"/>
                <w:sz w:val="20"/>
              </w:rPr>
            </w:pPr>
          </w:p>
        </w:tc>
        <w:tc>
          <w:tcPr>
            <w:tcW w:w="1851" w:type="dxa"/>
          </w:tcPr>
          <w:p w14:paraId="091FC107" w14:textId="77777777" w:rsidR="00F17F55" w:rsidRDefault="00F17F55" w:rsidP="00F17F55">
            <w:pPr>
              <w:pStyle w:val="TableParagraph"/>
              <w:spacing w:before="6" w:line="273" w:lineRule="exact"/>
              <w:ind w:left="3"/>
              <w:jc w:val="center"/>
              <w:rPr>
                <w:sz w:val="24"/>
              </w:rPr>
            </w:pPr>
            <w:r>
              <w:rPr>
                <w:sz w:val="24"/>
              </w:rPr>
              <w:t>x</w:t>
            </w:r>
          </w:p>
        </w:tc>
      </w:tr>
      <w:tr w:rsidR="00F17F55" w14:paraId="6B1A5E11" w14:textId="77777777" w:rsidTr="00B4648F">
        <w:tc>
          <w:tcPr>
            <w:tcW w:w="616" w:type="dxa"/>
          </w:tcPr>
          <w:p w14:paraId="11CD1374" w14:textId="77777777" w:rsidR="00F17F55" w:rsidRDefault="00F17F55" w:rsidP="00F17F55">
            <w:pPr>
              <w:pStyle w:val="TableParagraph"/>
              <w:spacing w:before="11"/>
              <w:rPr>
                <w:sz w:val="19"/>
              </w:rPr>
            </w:pPr>
          </w:p>
          <w:p w14:paraId="036FF1E8" w14:textId="5467C8A3" w:rsidR="00F17F55" w:rsidRDefault="00F17F55" w:rsidP="00F17F55">
            <w:pPr>
              <w:pStyle w:val="TableParagraph"/>
              <w:spacing w:before="1" w:line="225" w:lineRule="exact"/>
              <w:ind w:left="107"/>
              <w:rPr>
                <w:sz w:val="20"/>
              </w:rPr>
            </w:pPr>
            <w:r>
              <w:rPr>
                <w:sz w:val="20"/>
              </w:rPr>
              <w:t>1</w:t>
            </w:r>
            <w:r w:rsidR="004E0D83">
              <w:rPr>
                <w:sz w:val="20"/>
              </w:rPr>
              <w:t>3</w:t>
            </w:r>
          </w:p>
        </w:tc>
        <w:tc>
          <w:tcPr>
            <w:tcW w:w="3339" w:type="dxa"/>
          </w:tcPr>
          <w:p w14:paraId="789FFD90" w14:textId="77777777" w:rsidR="00F17F55" w:rsidRDefault="00F17F55" w:rsidP="00D66F88">
            <w:pPr>
              <w:pStyle w:val="TableParagraph"/>
              <w:spacing w:before="1" w:line="243" w:lineRule="exact"/>
              <w:ind w:left="107"/>
              <w:rPr>
                <w:sz w:val="20"/>
              </w:rPr>
            </w:pPr>
            <w:r>
              <w:rPr>
                <w:sz w:val="20"/>
              </w:rPr>
              <w:t xml:space="preserve">12-lead EKG application assisting </w:t>
            </w:r>
            <w:r w:rsidR="00D66F88">
              <w:rPr>
                <w:sz w:val="20"/>
              </w:rPr>
              <w:t xml:space="preserve">a </w:t>
            </w:r>
            <w:r>
              <w:rPr>
                <w:sz w:val="20"/>
              </w:rPr>
              <w:t>Paramedic who is</w:t>
            </w:r>
            <w:r w:rsidR="00D66F88">
              <w:rPr>
                <w:sz w:val="20"/>
              </w:rPr>
              <w:t xml:space="preserve"> </w:t>
            </w:r>
            <w:r>
              <w:rPr>
                <w:sz w:val="20"/>
              </w:rPr>
              <w:t>present</w:t>
            </w:r>
          </w:p>
        </w:tc>
        <w:tc>
          <w:tcPr>
            <w:tcW w:w="1350" w:type="dxa"/>
          </w:tcPr>
          <w:p w14:paraId="2CCF6491" w14:textId="77777777" w:rsidR="00F17F55" w:rsidRDefault="00F17F55" w:rsidP="00F17F55">
            <w:pPr>
              <w:pStyle w:val="TableParagraph"/>
              <w:rPr>
                <w:rFonts w:ascii="Times New Roman"/>
                <w:sz w:val="20"/>
              </w:rPr>
            </w:pPr>
          </w:p>
        </w:tc>
        <w:tc>
          <w:tcPr>
            <w:tcW w:w="1440" w:type="dxa"/>
          </w:tcPr>
          <w:p w14:paraId="2B51CDD8" w14:textId="77777777" w:rsidR="00F17F55" w:rsidRDefault="00F17F55" w:rsidP="00F17F55">
            <w:pPr>
              <w:pStyle w:val="TableParagraph"/>
              <w:spacing w:before="196" w:line="273" w:lineRule="exact"/>
              <w:ind w:left="4"/>
              <w:jc w:val="center"/>
              <w:rPr>
                <w:sz w:val="24"/>
              </w:rPr>
            </w:pPr>
            <w:r>
              <w:rPr>
                <w:sz w:val="24"/>
              </w:rPr>
              <w:t>x</w:t>
            </w:r>
          </w:p>
        </w:tc>
        <w:tc>
          <w:tcPr>
            <w:tcW w:w="1440" w:type="dxa"/>
            <w:gridSpan w:val="2"/>
          </w:tcPr>
          <w:p w14:paraId="7C528FA9" w14:textId="77777777" w:rsidR="00F17F55" w:rsidRDefault="00F17F55" w:rsidP="00F17F55">
            <w:pPr>
              <w:pStyle w:val="TableParagraph"/>
              <w:spacing w:before="196" w:line="273" w:lineRule="exact"/>
              <w:jc w:val="center"/>
              <w:rPr>
                <w:sz w:val="24"/>
              </w:rPr>
            </w:pPr>
            <w:r>
              <w:rPr>
                <w:sz w:val="24"/>
              </w:rPr>
              <w:t>x</w:t>
            </w:r>
          </w:p>
        </w:tc>
        <w:tc>
          <w:tcPr>
            <w:tcW w:w="1851" w:type="dxa"/>
          </w:tcPr>
          <w:p w14:paraId="065E4F71" w14:textId="77777777" w:rsidR="00F17F55" w:rsidRDefault="00F17F55" w:rsidP="00F17F55">
            <w:pPr>
              <w:pStyle w:val="TableParagraph"/>
              <w:rPr>
                <w:rFonts w:ascii="Times New Roman"/>
                <w:sz w:val="20"/>
              </w:rPr>
            </w:pPr>
          </w:p>
        </w:tc>
      </w:tr>
      <w:tr w:rsidR="00F17F55" w14:paraId="3F1BC56D" w14:textId="77777777" w:rsidTr="00B4648F">
        <w:tc>
          <w:tcPr>
            <w:tcW w:w="616" w:type="dxa"/>
          </w:tcPr>
          <w:p w14:paraId="6D979EF8" w14:textId="77777777" w:rsidR="00F17F55" w:rsidRDefault="00F17F55" w:rsidP="00F17F55">
            <w:pPr>
              <w:pStyle w:val="TableParagraph"/>
              <w:spacing w:before="11"/>
              <w:rPr>
                <w:sz w:val="19"/>
              </w:rPr>
            </w:pPr>
          </w:p>
          <w:p w14:paraId="6CBA8667" w14:textId="1D5BB158" w:rsidR="00F17F55" w:rsidRDefault="00F17F55" w:rsidP="00F17F55">
            <w:pPr>
              <w:pStyle w:val="TableParagraph"/>
              <w:spacing w:before="1" w:line="225" w:lineRule="exact"/>
              <w:ind w:left="107"/>
              <w:rPr>
                <w:sz w:val="20"/>
              </w:rPr>
            </w:pPr>
            <w:r>
              <w:rPr>
                <w:sz w:val="20"/>
              </w:rPr>
              <w:t>1</w:t>
            </w:r>
            <w:r w:rsidR="004E0D83">
              <w:rPr>
                <w:sz w:val="20"/>
              </w:rPr>
              <w:t>4</w:t>
            </w:r>
          </w:p>
        </w:tc>
        <w:tc>
          <w:tcPr>
            <w:tcW w:w="3339" w:type="dxa"/>
          </w:tcPr>
          <w:p w14:paraId="4AC3166D" w14:textId="2DA37BE4" w:rsidR="00F17F55" w:rsidRDefault="00F17F55" w:rsidP="00D66F88">
            <w:pPr>
              <w:pStyle w:val="TableParagraph"/>
              <w:spacing w:line="243" w:lineRule="exact"/>
              <w:ind w:left="107"/>
              <w:rPr>
                <w:b/>
                <w:sz w:val="20"/>
              </w:rPr>
            </w:pPr>
            <w:r>
              <w:rPr>
                <w:sz w:val="20"/>
              </w:rPr>
              <w:t>12-lead EKG set up and application for electronic</w:t>
            </w:r>
            <w:r w:rsidR="00D66F88">
              <w:rPr>
                <w:sz w:val="20"/>
              </w:rPr>
              <w:t xml:space="preserve"> </w:t>
            </w:r>
            <w:r>
              <w:rPr>
                <w:sz w:val="20"/>
              </w:rPr>
              <w:t>transmission</w:t>
            </w:r>
            <w:r w:rsidR="00F175D3">
              <w:rPr>
                <w:sz w:val="20"/>
              </w:rPr>
              <w:t xml:space="preserve"> </w:t>
            </w:r>
            <w:r w:rsidR="00E775F8">
              <w:rPr>
                <w:b/>
                <w:sz w:val="20"/>
                <w:u w:val="single"/>
                <w:vertAlign w:val="superscript"/>
              </w:rPr>
              <w:t>B</w:t>
            </w:r>
          </w:p>
        </w:tc>
        <w:tc>
          <w:tcPr>
            <w:tcW w:w="1350" w:type="dxa"/>
          </w:tcPr>
          <w:p w14:paraId="39403AED" w14:textId="77777777" w:rsidR="00F17F55" w:rsidRDefault="00F17F55" w:rsidP="00F17F55">
            <w:pPr>
              <w:pStyle w:val="TableParagraph"/>
              <w:rPr>
                <w:rFonts w:ascii="Times New Roman"/>
                <w:sz w:val="20"/>
              </w:rPr>
            </w:pPr>
          </w:p>
        </w:tc>
        <w:tc>
          <w:tcPr>
            <w:tcW w:w="1440" w:type="dxa"/>
          </w:tcPr>
          <w:p w14:paraId="70215C14" w14:textId="77777777" w:rsidR="00F17F55" w:rsidRDefault="00F17F55" w:rsidP="00F17F55">
            <w:pPr>
              <w:pStyle w:val="TableParagraph"/>
              <w:spacing w:before="196" w:line="273" w:lineRule="exact"/>
              <w:ind w:left="4"/>
              <w:jc w:val="center"/>
              <w:rPr>
                <w:sz w:val="24"/>
              </w:rPr>
            </w:pPr>
            <w:r>
              <w:rPr>
                <w:sz w:val="24"/>
              </w:rPr>
              <w:t>x</w:t>
            </w:r>
          </w:p>
        </w:tc>
        <w:tc>
          <w:tcPr>
            <w:tcW w:w="1440" w:type="dxa"/>
            <w:gridSpan w:val="2"/>
          </w:tcPr>
          <w:p w14:paraId="4AD65E21" w14:textId="77777777" w:rsidR="00F17F55" w:rsidRDefault="00F17F55" w:rsidP="00F17F55">
            <w:pPr>
              <w:pStyle w:val="TableParagraph"/>
              <w:spacing w:before="196" w:line="273" w:lineRule="exact"/>
              <w:jc w:val="center"/>
              <w:rPr>
                <w:sz w:val="24"/>
              </w:rPr>
            </w:pPr>
            <w:r>
              <w:rPr>
                <w:sz w:val="24"/>
              </w:rPr>
              <w:t>x</w:t>
            </w:r>
          </w:p>
        </w:tc>
        <w:tc>
          <w:tcPr>
            <w:tcW w:w="1851" w:type="dxa"/>
          </w:tcPr>
          <w:p w14:paraId="1CE6035D" w14:textId="77777777" w:rsidR="00F17F55" w:rsidRDefault="00F17F55" w:rsidP="00F17F55">
            <w:pPr>
              <w:pStyle w:val="TableParagraph"/>
              <w:spacing w:before="196" w:line="273" w:lineRule="exact"/>
              <w:ind w:left="3"/>
              <w:jc w:val="center"/>
              <w:rPr>
                <w:sz w:val="24"/>
              </w:rPr>
            </w:pPr>
            <w:r>
              <w:rPr>
                <w:sz w:val="24"/>
              </w:rPr>
              <w:t>x</w:t>
            </w:r>
          </w:p>
        </w:tc>
      </w:tr>
      <w:tr w:rsidR="00603779" w14:paraId="5115E430" w14:textId="77777777" w:rsidTr="00257364">
        <w:tc>
          <w:tcPr>
            <w:tcW w:w="10036" w:type="dxa"/>
            <w:gridSpan w:val="7"/>
            <w:tcBorders>
              <w:bottom w:val="single" w:sz="4" w:space="0" w:color="auto"/>
            </w:tcBorders>
          </w:tcPr>
          <w:p w14:paraId="2771BABE" w14:textId="61AF4A5E" w:rsidR="00AC274C" w:rsidRPr="00AC274C" w:rsidRDefault="00427721" w:rsidP="004E0D83">
            <w:pPr>
              <w:pStyle w:val="TableParagraph"/>
              <w:ind w:left="107" w:right="239"/>
              <w:rPr>
                <w:sz w:val="20"/>
              </w:rPr>
            </w:pPr>
            <w:r w:rsidRPr="00F15F33">
              <w:rPr>
                <w:b/>
                <w:bCs/>
                <w:sz w:val="20"/>
                <w:u w:val="single"/>
                <w:vertAlign w:val="superscript"/>
              </w:rPr>
              <w:t>B</w:t>
            </w:r>
            <w:r w:rsidR="00905D3E" w:rsidRPr="00905D3E">
              <w:rPr>
                <w:sz w:val="20"/>
                <w:vertAlign w:val="superscript"/>
              </w:rPr>
              <w:t xml:space="preserve"> </w:t>
            </w:r>
            <w:r>
              <w:rPr>
                <w:sz w:val="20"/>
              </w:rPr>
              <w:t>A</w:t>
            </w:r>
            <w:r w:rsidR="00603779" w:rsidRPr="00427721">
              <w:rPr>
                <w:sz w:val="20"/>
              </w:rPr>
              <w:t>n</w:t>
            </w:r>
            <w:r w:rsidR="00603779">
              <w:rPr>
                <w:sz w:val="20"/>
              </w:rPr>
              <w:t xml:space="preserve"> EMT or AEMT may set up and apply a 12-lead electrocardiogram when assisting a Paramedic or for the purposes of electronic transmission </w:t>
            </w:r>
            <w:r w:rsidR="00603779">
              <w:rPr>
                <w:sz w:val="20"/>
                <w:u w:val="single"/>
              </w:rPr>
              <w:t>if all of the following conditions are met</w:t>
            </w:r>
            <w:r w:rsidR="00603779">
              <w:rPr>
                <w:sz w:val="20"/>
              </w:rPr>
              <w:t>: 1) performed in accordance with written protocol; 2) EMT or AEMT shall not interpret the electrocardiogram; 3) delay in patient transport is minimized; and 4) EKG is used in conjunction with destination protocols approved by the local medical director.</w:t>
            </w:r>
          </w:p>
        </w:tc>
      </w:tr>
      <w:tr w:rsidR="00603779" w14:paraId="5B65AE60" w14:textId="77777777" w:rsidTr="00257364">
        <w:trPr>
          <w:trHeight w:val="547"/>
        </w:trPr>
        <w:tc>
          <w:tcPr>
            <w:tcW w:w="10036" w:type="dxa"/>
            <w:gridSpan w:val="7"/>
            <w:tcBorders>
              <w:left w:val="nil"/>
              <w:right w:val="nil"/>
            </w:tcBorders>
          </w:tcPr>
          <w:p w14:paraId="02CD9A22" w14:textId="77777777" w:rsidR="00603779" w:rsidRDefault="00603779" w:rsidP="00603779"/>
          <w:p w14:paraId="789E289F" w14:textId="77777777" w:rsidR="004E0D83" w:rsidRDefault="004E0D83" w:rsidP="00603779"/>
          <w:p w14:paraId="4FDFE51F" w14:textId="77777777" w:rsidR="008A01E0" w:rsidRDefault="008A01E0" w:rsidP="00603779"/>
        </w:tc>
      </w:tr>
      <w:tr w:rsidR="003E09C0" w14:paraId="33371C75" w14:textId="77777777" w:rsidTr="00B4648F">
        <w:tc>
          <w:tcPr>
            <w:tcW w:w="616" w:type="dxa"/>
          </w:tcPr>
          <w:p w14:paraId="66DF8A17" w14:textId="77777777" w:rsidR="003E09C0" w:rsidRDefault="003E09C0" w:rsidP="003E09C0">
            <w:pPr>
              <w:pStyle w:val="TableParagraph"/>
              <w:rPr>
                <w:rFonts w:ascii="Times New Roman"/>
                <w:sz w:val="20"/>
              </w:rPr>
            </w:pPr>
          </w:p>
        </w:tc>
        <w:tc>
          <w:tcPr>
            <w:tcW w:w="3339" w:type="dxa"/>
            <w:shd w:val="clear" w:color="auto" w:fill="C1C1C1"/>
          </w:tcPr>
          <w:p w14:paraId="28C17FCE" w14:textId="77777777" w:rsidR="003E09C0" w:rsidRDefault="003E09C0" w:rsidP="003E09C0">
            <w:pPr>
              <w:pStyle w:val="TableParagraph"/>
              <w:spacing w:before="21" w:line="273" w:lineRule="exact"/>
              <w:ind w:left="107"/>
              <w:rPr>
                <w:b/>
                <w:sz w:val="24"/>
              </w:rPr>
            </w:pPr>
            <w:r>
              <w:rPr>
                <w:b/>
                <w:sz w:val="24"/>
              </w:rPr>
              <w:t>Medical Management</w:t>
            </w:r>
          </w:p>
        </w:tc>
        <w:tc>
          <w:tcPr>
            <w:tcW w:w="1350" w:type="dxa"/>
            <w:shd w:val="clear" w:color="auto" w:fill="C1C1C1"/>
          </w:tcPr>
          <w:p w14:paraId="2250C772" w14:textId="77777777" w:rsidR="003E09C0" w:rsidRPr="00257364" w:rsidRDefault="003E09C0" w:rsidP="003E09C0">
            <w:pPr>
              <w:pStyle w:val="TableParagraph"/>
              <w:spacing w:before="21" w:line="273" w:lineRule="exact"/>
              <w:ind w:left="292" w:right="285"/>
              <w:jc w:val="center"/>
              <w:rPr>
                <w:b/>
              </w:rPr>
            </w:pPr>
            <w:r w:rsidRPr="00257364">
              <w:rPr>
                <w:b/>
              </w:rPr>
              <w:t>EMR</w:t>
            </w:r>
          </w:p>
        </w:tc>
        <w:tc>
          <w:tcPr>
            <w:tcW w:w="1440" w:type="dxa"/>
            <w:shd w:val="clear" w:color="auto" w:fill="C1C1C1"/>
          </w:tcPr>
          <w:p w14:paraId="10003071" w14:textId="77777777" w:rsidR="003E09C0" w:rsidRPr="00257364" w:rsidRDefault="003E09C0" w:rsidP="003E09C0">
            <w:pPr>
              <w:pStyle w:val="TableParagraph"/>
              <w:spacing w:before="21" w:line="273" w:lineRule="exact"/>
              <w:ind w:left="338" w:right="338"/>
              <w:jc w:val="center"/>
              <w:rPr>
                <w:b/>
              </w:rPr>
            </w:pPr>
            <w:r w:rsidRPr="00257364">
              <w:rPr>
                <w:b/>
              </w:rPr>
              <w:t>EMT</w:t>
            </w:r>
          </w:p>
        </w:tc>
        <w:tc>
          <w:tcPr>
            <w:tcW w:w="1440" w:type="dxa"/>
            <w:gridSpan w:val="2"/>
            <w:shd w:val="clear" w:color="auto" w:fill="C1C1C1"/>
          </w:tcPr>
          <w:p w14:paraId="724F1239" w14:textId="77777777" w:rsidR="003E09C0" w:rsidRPr="00257364" w:rsidRDefault="003E09C0" w:rsidP="003E09C0">
            <w:pPr>
              <w:pStyle w:val="TableParagraph"/>
              <w:spacing w:before="21" w:line="273" w:lineRule="exact"/>
              <w:ind w:left="264" w:right="264"/>
              <w:jc w:val="center"/>
              <w:rPr>
                <w:b/>
              </w:rPr>
            </w:pPr>
            <w:r w:rsidRPr="00257364">
              <w:rPr>
                <w:b/>
              </w:rPr>
              <w:t>AEMT</w:t>
            </w:r>
          </w:p>
        </w:tc>
        <w:tc>
          <w:tcPr>
            <w:tcW w:w="1851" w:type="dxa"/>
            <w:shd w:val="clear" w:color="auto" w:fill="C1C1C1"/>
          </w:tcPr>
          <w:p w14:paraId="5E7B173B" w14:textId="77777777" w:rsidR="003E09C0" w:rsidRPr="00257364" w:rsidRDefault="003E09C0" w:rsidP="003E09C0">
            <w:pPr>
              <w:pStyle w:val="TableParagraph"/>
              <w:spacing w:before="21" w:line="273" w:lineRule="exact"/>
              <w:ind w:left="231" w:right="231"/>
              <w:jc w:val="center"/>
              <w:rPr>
                <w:b/>
              </w:rPr>
            </w:pPr>
            <w:r w:rsidRPr="00257364">
              <w:rPr>
                <w:b/>
              </w:rPr>
              <w:t>PARAMEDIC</w:t>
            </w:r>
          </w:p>
        </w:tc>
      </w:tr>
      <w:tr w:rsidR="003E09C0" w14:paraId="3877B08A" w14:textId="77777777" w:rsidTr="00B4648F">
        <w:tc>
          <w:tcPr>
            <w:tcW w:w="616" w:type="dxa"/>
          </w:tcPr>
          <w:p w14:paraId="644B8F2A" w14:textId="77777777" w:rsidR="003E09C0" w:rsidRDefault="003E09C0" w:rsidP="003E09C0">
            <w:pPr>
              <w:pStyle w:val="TableParagraph"/>
              <w:spacing w:before="56" w:line="223" w:lineRule="exact"/>
              <w:ind w:left="107"/>
              <w:rPr>
                <w:sz w:val="20"/>
              </w:rPr>
            </w:pPr>
            <w:r>
              <w:rPr>
                <w:w w:val="99"/>
                <w:sz w:val="20"/>
              </w:rPr>
              <w:t>1</w:t>
            </w:r>
          </w:p>
        </w:tc>
        <w:tc>
          <w:tcPr>
            <w:tcW w:w="3339" w:type="dxa"/>
          </w:tcPr>
          <w:p w14:paraId="41C03638" w14:textId="77777777" w:rsidR="003E09C0" w:rsidRDefault="003E09C0" w:rsidP="003E09C0">
            <w:pPr>
              <w:pStyle w:val="TableParagraph"/>
              <w:spacing w:before="56" w:line="223" w:lineRule="exact"/>
              <w:ind w:left="107"/>
              <w:rPr>
                <w:sz w:val="20"/>
              </w:rPr>
            </w:pPr>
            <w:r>
              <w:rPr>
                <w:sz w:val="20"/>
              </w:rPr>
              <w:t>Epinephrine administration via auto-injector</w:t>
            </w:r>
          </w:p>
        </w:tc>
        <w:tc>
          <w:tcPr>
            <w:tcW w:w="1350" w:type="dxa"/>
          </w:tcPr>
          <w:p w14:paraId="05ECD4C5" w14:textId="77777777" w:rsidR="003E09C0" w:rsidRDefault="003E09C0" w:rsidP="003E09C0">
            <w:pPr>
              <w:pStyle w:val="TableParagraph"/>
              <w:spacing w:before="6" w:line="273" w:lineRule="exact"/>
              <w:ind w:left="5"/>
              <w:jc w:val="center"/>
              <w:rPr>
                <w:sz w:val="24"/>
              </w:rPr>
            </w:pPr>
            <w:r>
              <w:rPr>
                <w:sz w:val="24"/>
              </w:rPr>
              <w:t>x</w:t>
            </w:r>
          </w:p>
        </w:tc>
        <w:tc>
          <w:tcPr>
            <w:tcW w:w="1440" w:type="dxa"/>
          </w:tcPr>
          <w:p w14:paraId="69AB358C" w14:textId="77777777"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68322D99" w14:textId="77777777" w:rsidR="003E09C0" w:rsidRDefault="003E09C0" w:rsidP="003E09C0">
            <w:pPr>
              <w:pStyle w:val="TableParagraph"/>
              <w:spacing w:before="6" w:line="273" w:lineRule="exact"/>
              <w:jc w:val="center"/>
              <w:rPr>
                <w:sz w:val="24"/>
              </w:rPr>
            </w:pPr>
            <w:r>
              <w:rPr>
                <w:sz w:val="24"/>
              </w:rPr>
              <w:t>x</w:t>
            </w:r>
          </w:p>
        </w:tc>
        <w:tc>
          <w:tcPr>
            <w:tcW w:w="1851" w:type="dxa"/>
          </w:tcPr>
          <w:p w14:paraId="680C3C71" w14:textId="77777777" w:rsidR="003E09C0" w:rsidRDefault="003E09C0" w:rsidP="003E09C0">
            <w:pPr>
              <w:pStyle w:val="TableParagraph"/>
              <w:spacing w:before="6" w:line="273" w:lineRule="exact"/>
              <w:ind w:left="3"/>
              <w:jc w:val="center"/>
              <w:rPr>
                <w:sz w:val="24"/>
              </w:rPr>
            </w:pPr>
            <w:r>
              <w:rPr>
                <w:sz w:val="24"/>
              </w:rPr>
              <w:t>x</w:t>
            </w:r>
          </w:p>
        </w:tc>
      </w:tr>
      <w:tr w:rsidR="003E09C0" w14:paraId="0D9650F1" w14:textId="77777777" w:rsidTr="00B4648F">
        <w:tc>
          <w:tcPr>
            <w:tcW w:w="616" w:type="dxa"/>
          </w:tcPr>
          <w:p w14:paraId="62BC70C7" w14:textId="77777777" w:rsidR="003E09C0" w:rsidRDefault="003E09C0" w:rsidP="003E09C0">
            <w:pPr>
              <w:pStyle w:val="TableParagraph"/>
              <w:spacing w:before="56" w:line="225" w:lineRule="exact"/>
              <w:ind w:left="107"/>
              <w:rPr>
                <w:sz w:val="20"/>
              </w:rPr>
            </w:pPr>
            <w:r>
              <w:rPr>
                <w:w w:val="99"/>
                <w:sz w:val="20"/>
              </w:rPr>
              <w:t>2</w:t>
            </w:r>
          </w:p>
        </w:tc>
        <w:tc>
          <w:tcPr>
            <w:tcW w:w="3339" w:type="dxa"/>
          </w:tcPr>
          <w:p w14:paraId="723F698B" w14:textId="77777777" w:rsidR="003E09C0" w:rsidRDefault="003E09C0" w:rsidP="003E09C0">
            <w:pPr>
              <w:pStyle w:val="TableParagraph"/>
              <w:spacing w:before="56" w:line="225" w:lineRule="exact"/>
              <w:ind w:left="107"/>
              <w:rPr>
                <w:sz w:val="20"/>
              </w:rPr>
            </w:pPr>
            <w:r>
              <w:rPr>
                <w:sz w:val="20"/>
              </w:rPr>
              <w:t>Epinephrine administration via SQ or IM routes</w:t>
            </w:r>
          </w:p>
        </w:tc>
        <w:tc>
          <w:tcPr>
            <w:tcW w:w="1350" w:type="dxa"/>
          </w:tcPr>
          <w:p w14:paraId="05C0DEE1" w14:textId="77777777" w:rsidR="003E09C0" w:rsidRDefault="003E09C0" w:rsidP="003E09C0">
            <w:pPr>
              <w:pStyle w:val="TableParagraph"/>
              <w:rPr>
                <w:rFonts w:ascii="Times New Roman"/>
                <w:sz w:val="20"/>
              </w:rPr>
            </w:pPr>
          </w:p>
        </w:tc>
        <w:tc>
          <w:tcPr>
            <w:tcW w:w="1440" w:type="dxa"/>
          </w:tcPr>
          <w:p w14:paraId="53330812" w14:textId="77777777" w:rsidR="003E09C0" w:rsidRDefault="003E09C0" w:rsidP="003E09C0">
            <w:pPr>
              <w:pStyle w:val="TableParagraph"/>
              <w:rPr>
                <w:rFonts w:ascii="Times New Roman"/>
                <w:sz w:val="20"/>
              </w:rPr>
            </w:pPr>
          </w:p>
        </w:tc>
        <w:tc>
          <w:tcPr>
            <w:tcW w:w="1440" w:type="dxa"/>
            <w:gridSpan w:val="2"/>
          </w:tcPr>
          <w:p w14:paraId="67C98C6E" w14:textId="77777777" w:rsidR="003E09C0" w:rsidRDefault="003E09C0" w:rsidP="003E09C0">
            <w:pPr>
              <w:pStyle w:val="TableParagraph"/>
              <w:spacing w:before="9" w:line="273" w:lineRule="exact"/>
              <w:jc w:val="center"/>
              <w:rPr>
                <w:sz w:val="24"/>
              </w:rPr>
            </w:pPr>
            <w:r>
              <w:rPr>
                <w:sz w:val="24"/>
              </w:rPr>
              <w:t>x</w:t>
            </w:r>
          </w:p>
        </w:tc>
        <w:tc>
          <w:tcPr>
            <w:tcW w:w="1851" w:type="dxa"/>
          </w:tcPr>
          <w:p w14:paraId="3A1D3566" w14:textId="77777777" w:rsidR="003E09C0" w:rsidRDefault="003E09C0" w:rsidP="003E09C0">
            <w:pPr>
              <w:pStyle w:val="TableParagraph"/>
              <w:spacing w:before="9" w:line="273" w:lineRule="exact"/>
              <w:ind w:left="3"/>
              <w:jc w:val="center"/>
              <w:rPr>
                <w:sz w:val="24"/>
              </w:rPr>
            </w:pPr>
            <w:r>
              <w:rPr>
                <w:sz w:val="24"/>
              </w:rPr>
              <w:t>x</w:t>
            </w:r>
          </w:p>
        </w:tc>
      </w:tr>
      <w:tr w:rsidR="003E09C0" w14:paraId="511C24A5" w14:textId="77777777" w:rsidTr="00B4648F">
        <w:tc>
          <w:tcPr>
            <w:tcW w:w="616" w:type="dxa"/>
          </w:tcPr>
          <w:p w14:paraId="5AABDA95" w14:textId="77777777" w:rsidR="003E09C0" w:rsidRDefault="003E09C0" w:rsidP="003E09C0">
            <w:pPr>
              <w:pStyle w:val="TableParagraph"/>
              <w:spacing w:before="54" w:line="225" w:lineRule="exact"/>
              <w:ind w:left="107"/>
              <w:rPr>
                <w:sz w:val="20"/>
              </w:rPr>
            </w:pPr>
            <w:r>
              <w:rPr>
                <w:w w:val="99"/>
                <w:sz w:val="20"/>
              </w:rPr>
              <w:t>3</w:t>
            </w:r>
          </w:p>
        </w:tc>
        <w:tc>
          <w:tcPr>
            <w:tcW w:w="3339" w:type="dxa"/>
          </w:tcPr>
          <w:p w14:paraId="0DED6657" w14:textId="77777777" w:rsidR="003E09C0" w:rsidRDefault="003E09C0" w:rsidP="003E09C0">
            <w:pPr>
              <w:pStyle w:val="TableParagraph"/>
              <w:spacing w:before="54" w:line="225" w:lineRule="exact"/>
              <w:ind w:left="107"/>
              <w:rPr>
                <w:sz w:val="20"/>
              </w:rPr>
            </w:pPr>
            <w:r>
              <w:rPr>
                <w:sz w:val="20"/>
              </w:rPr>
              <w:t>Epinephrine administration via IV or IO route</w:t>
            </w:r>
          </w:p>
        </w:tc>
        <w:tc>
          <w:tcPr>
            <w:tcW w:w="1350" w:type="dxa"/>
          </w:tcPr>
          <w:p w14:paraId="677BD3C5" w14:textId="77777777" w:rsidR="003E09C0" w:rsidRDefault="003E09C0" w:rsidP="003E09C0">
            <w:pPr>
              <w:pStyle w:val="TableParagraph"/>
              <w:rPr>
                <w:rFonts w:ascii="Times New Roman"/>
                <w:sz w:val="20"/>
              </w:rPr>
            </w:pPr>
          </w:p>
        </w:tc>
        <w:tc>
          <w:tcPr>
            <w:tcW w:w="1440" w:type="dxa"/>
          </w:tcPr>
          <w:p w14:paraId="1478274D" w14:textId="77777777" w:rsidR="003E09C0" w:rsidRDefault="003E09C0" w:rsidP="003E09C0">
            <w:pPr>
              <w:pStyle w:val="TableParagraph"/>
              <w:rPr>
                <w:rFonts w:ascii="Times New Roman"/>
                <w:sz w:val="20"/>
              </w:rPr>
            </w:pPr>
          </w:p>
        </w:tc>
        <w:tc>
          <w:tcPr>
            <w:tcW w:w="1440" w:type="dxa"/>
            <w:gridSpan w:val="2"/>
          </w:tcPr>
          <w:p w14:paraId="60887CAD" w14:textId="77777777" w:rsidR="003E09C0" w:rsidRDefault="003E09C0" w:rsidP="003E09C0">
            <w:pPr>
              <w:pStyle w:val="TableParagraph"/>
              <w:rPr>
                <w:rFonts w:ascii="Times New Roman"/>
                <w:sz w:val="20"/>
              </w:rPr>
            </w:pPr>
          </w:p>
        </w:tc>
        <w:tc>
          <w:tcPr>
            <w:tcW w:w="1851" w:type="dxa"/>
          </w:tcPr>
          <w:p w14:paraId="6F23F287" w14:textId="77777777" w:rsidR="003E09C0" w:rsidRDefault="003E09C0" w:rsidP="003E09C0">
            <w:pPr>
              <w:pStyle w:val="TableParagraph"/>
              <w:spacing w:before="6" w:line="273" w:lineRule="exact"/>
              <w:ind w:left="3"/>
              <w:jc w:val="center"/>
              <w:rPr>
                <w:sz w:val="24"/>
              </w:rPr>
            </w:pPr>
            <w:r>
              <w:rPr>
                <w:sz w:val="24"/>
              </w:rPr>
              <w:t>x</w:t>
            </w:r>
          </w:p>
        </w:tc>
      </w:tr>
      <w:tr w:rsidR="003E09C0" w14:paraId="09D50559" w14:textId="77777777" w:rsidTr="00B4648F">
        <w:tc>
          <w:tcPr>
            <w:tcW w:w="616" w:type="dxa"/>
          </w:tcPr>
          <w:p w14:paraId="3FB6B4AB" w14:textId="77777777" w:rsidR="003E09C0" w:rsidRDefault="003E09C0" w:rsidP="003E09C0">
            <w:pPr>
              <w:pStyle w:val="TableParagraph"/>
              <w:spacing w:before="54" w:line="225" w:lineRule="exact"/>
              <w:ind w:left="107"/>
              <w:rPr>
                <w:sz w:val="20"/>
              </w:rPr>
            </w:pPr>
            <w:r>
              <w:rPr>
                <w:w w:val="99"/>
                <w:sz w:val="20"/>
              </w:rPr>
              <w:t>4</w:t>
            </w:r>
          </w:p>
        </w:tc>
        <w:tc>
          <w:tcPr>
            <w:tcW w:w="3339" w:type="dxa"/>
          </w:tcPr>
          <w:p w14:paraId="5F3DDF15" w14:textId="77777777" w:rsidR="003E09C0" w:rsidRDefault="003E09C0" w:rsidP="003E09C0">
            <w:pPr>
              <w:pStyle w:val="TableParagraph"/>
              <w:spacing w:before="54" w:line="225" w:lineRule="exact"/>
              <w:ind w:left="107"/>
              <w:rPr>
                <w:sz w:val="20"/>
              </w:rPr>
            </w:pPr>
            <w:r>
              <w:rPr>
                <w:sz w:val="20"/>
              </w:rPr>
              <w:t>Aspirin administration</w:t>
            </w:r>
          </w:p>
        </w:tc>
        <w:tc>
          <w:tcPr>
            <w:tcW w:w="1350" w:type="dxa"/>
          </w:tcPr>
          <w:p w14:paraId="63A41619" w14:textId="77777777" w:rsidR="003E09C0" w:rsidRDefault="003E09C0" w:rsidP="003E09C0">
            <w:pPr>
              <w:pStyle w:val="TableParagraph"/>
              <w:rPr>
                <w:rFonts w:ascii="Times New Roman"/>
                <w:sz w:val="20"/>
              </w:rPr>
            </w:pPr>
          </w:p>
        </w:tc>
        <w:tc>
          <w:tcPr>
            <w:tcW w:w="1440" w:type="dxa"/>
          </w:tcPr>
          <w:p w14:paraId="28F0A562" w14:textId="77777777"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33057473" w14:textId="77777777" w:rsidR="003E09C0" w:rsidRDefault="003E09C0" w:rsidP="003E09C0">
            <w:pPr>
              <w:pStyle w:val="TableParagraph"/>
              <w:spacing w:before="6" w:line="273" w:lineRule="exact"/>
              <w:jc w:val="center"/>
              <w:rPr>
                <w:sz w:val="24"/>
              </w:rPr>
            </w:pPr>
            <w:r>
              <w:rPr>
                <w:sz w:val="24"/>
              </w:rPr>
              <w:t>x</w:t>
            </w:r>
          </w:p>
        </w:tc>
        <w:tc>
          <w:tcPr>
            <w:tcW w:w="1851" w:type="dxa"/>
          </w:tcPr>
          <w:p w14:paraId="73511D11" w14:textId="77777777" w:rsidR="003E09C0" w:rsidRDefault="003E09C0" w:rsidP="003E09C0">
            <w:pPr>
              <w:pStyle w:val="TableParagraph"/>
              <w:spacing w:before="6" w:line="273" w:lineRule="exact"/>
              <w:ind w:left="3"/>
              <w:jc w:val="center"/>
              <w:rPr>
                <w:sz w:val="24"/>
              </w:rPr>
            </w:pPr>
            <w:r>
              <w:rPr>
                <w:sz w:val="24"/>
              </w:rPr>
              <w:t>x</w:t>
            </w:r>
          </w:p>
        </w:tc>
      </w:tr>
      <w:tr w:rsidR="003E09C0" w14:paraId="5F7E0FF9" w14:textId="77777777" w:rsidTr="00B4648F">
        <w:tc>
          <w:tcPr>
            <w:tcW w:w="616" w:type="dxa"/>
          </w:tcPr>
          <w:p w14:paraId="4C3AD7A9" w14:textId="77777777" w:rsidR="003E09C0" w:rsidRDefault="003E09C0" w:rsidP="003E09C0">
            <w:pPr>
              <w:pStyle w:val="TableParagraph"/>
              <w:spacing w:before="54" w:line="225" w:lineRule="exact"/>
              <w:ind w:left="107"/>
              <w:rPr>
                <w:sz w:val="20"/>
              </w:rPr>
            </w:pPr>
            <w:r>
              <w:rPr>
                <w:w w:val="99"/>
                <w:sz w:val="20"/>
              </w:rPr>
              <w:t>5</w:t>
            </w:r>
          </w:p>
        </w:tc>
        <w:tc>
          <w:tcPr>
            <w:tcW w:w="3339" w:type="dxa"/>
          </w:tcPr>
          <w:p w14:paraId="08704E4E" w14:textId="77777777" w:rsidR="003E09C0" w:rsidRDefault="003E09C0" w:rsidP="003E09C0">
            <w:pPr>
              <w:pStyle w:val="TableParagraph"/>
              <w:spacing w:before="54" w:line="225" w:lineRule="exact"/>
              <w:ind w:left="107"/>
              <w:rPr>
                <w:sz w:val="20"/>
              </w:rPr>
            </w:pPr>
            <w:r>
              <w:rPr>
                <w:sz w:val="20"/>
              </w:rPr>
              <w:t>Oral glucose administration</w:t>
            </w:r>
          </w:p>
        </w:tc>
        <w:tc>
          <w:tcPr>
            <w:tcW w:w="1350" w:type="dxa"/>
          </w:tcPr>
          <w:p w14:paraId="5778CCFE" w14:textId="77777777" w:rsidR="003E09C0" w:rsidRDefault="003E09C0" w:rsidP="003E09C0">
            <w:pPr>
              <w:pStyle w:val="TableParagraph"/>
              <w:rPr>
                <w:rFonts w:ascii="Times New Roman"/>
                <w:sz w:val="20"/>
              </w:rPr>
            </w:pPr>
          </w:p>
        </w:tc>
        <w:tc>
          <w:tcPr>
            <w:tcW w:w="1440" w:type="dxa"/>
          </w:tcPr>
          <w:p w14:paraId="505D1120" w14:textId="77777777"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1D66E533" w14:textId="77777777" w:rsidR="003E09C0" w:rsidRDefault="003E09C0" w:rsidP="003E09C0">
            <w:pPr>
              <w:pStyle w:val="TableParagraph"/>
              <w:spacing w:before="6" w:line="273" w:lineRule="exact"/>
              <w:jc w:val="center"/>
              <w:rPr>
                <w:sz w:val="24"/>
              </w:rPr>
            </w:pPr>
            <w:r>
              <w:rPr>
                <w:sz w:val="24"/>
              </w:rPr>
              <w:t>x</w:t>
            </w:r>
          </w:p>
        </w:tc>
        <w:tc>
          <w:tcPr>
            <w:tcW w:w="1851" w:type="dxa"/>
          </w:tcPr>
          <w:p w14:paraId="0F739093" w14:textId="77777777" w:rsidR="003E09C0" w:rsidRDefault="003E09C0" w:rsidP="003E09C0">
            <w:pPr>
              <w:pStyle w:val="TableParagraph"/>
              <w:spacing w:before="6" w:line="273" w:lineRule="exact"/>
              <w:ind w:left="3"/>
              <w:jc w:val="center"/>
              <w:rPr>
                <w:sz w:val="24"/>
              </w:rPr>
            </w:pPr>
            <w:r>
              <w:rPr>
                <w:sz w:val="24"/>
              </w:rPr>
              <w:t>x</w:t>
            </w:r>
          </w:p>
        </w:tc>
      </w:tr>
      <w:tr w:rsidR="00817D84" w14:paraId="788C7B95" w14:textId="77777777" w:rsidTr="00B4648F">
        <w:tc>
          <w:tcPr>
            <w:tcW w:w="616" w:type="dxa"/>
          </w:tcPr>
          <w:p w14:paraId="74033FB5" w14:textId="5B720C26" w:rsidR="00817D84" w:rsidRDefault="004E0D83" w:rsidP="003E09C0">
            <w:pPr>
              <w:pStyle w:val="TableParagraph"/>
              <w:spacing w:before="54" w:line="225" w:lineRule="exact"/>
              <w:ind w:left="107"/>
              <w:rPr>
                <w:w w:val="99"/>
                <w:sz w:val="20"/>
              </w:rPr>
            </w:pPr>
            <w:r>
              <w:rPr>
                <w:w w:val="99"/>
                <w:sz w:val="20"/>
              </w:rPr>
              <w:t>6</w:t>
            </w:r>
          </w:p>
        </w:tc>
        <w:tc>
          <w:tcPr>
            <w:tcW w:w="3339" w:type="dxa"/>
          </w:tcPr>
          <w:p w14:paraId="3BAFF29F" w14:textId="047F1D31" w:rsidR="00817D84" w:rsidRDefault="00817D84" w:rsidP="003E09C0">
            <w:pPr>
              <w:pStyle w:val="TableParagraph"/>
              <w:spacing w:before="54" w:line="225" w:lineRule="exact"/>
              <w:ind w:left="107"/>
              <w:rPr>
                <w:sz w:val="20"/>
              </w:rPr>
            </w:pPr>
            <w:r>
              <w:rPr>
                <w:sz w:val="20"/>
              </w:rPr>
              <w:t>Oral over</w:t>
            </w:r>
            <w:r w:rsidR="0035120D">
              <w:rPr>
                <w:sz w:val="20"/>
              </w:rPr>
              <w:t>-</w:t>
            </w:r>
            <w:r>
              <w:rPr>
                <w:sz w:val="20"/>
              </w:rPr>
              <w:t>the</w:t>
            </w:r>
            <w:r w:rsidR="0035120D">
              <w:rPr>
                <w:sz w:val="20"/>
              </w:rPr>
              <w:t>-</w:t>
            </w:r>
            <w:r>
              <w:rPr>
                <w:sz w:val="20"/>
              </w:rPr>
              <w:t>counter (OTC) analgesics for pain or fever</w:t>
            </w:r>
          </w:p>
        </w:tc>
        <w:tc>
          <w:tcPr>
            <w:tcW w:w="1350" w:type="dxa"/>
          </w:tcPr>
          <w:p w14:paraId="67FB9EF1" w14:textId="77777777" w:rsidR="00817D84" w:rsidRDefault="00817D84" w:rsidP="003E09C0">
            <w:pPr>
              <w:pStyle w:val="TableParagraph"/>
              <w:rPr>
                <w:rFonts w:ascii="Times New Roman"/>
                <w:sz w:val="20"/>
              </w:rPr>
            </w:pPr>
          </w:p>
        </w:tc>
        <w:tc>
          <w:tcPr>
            <w:tcW w:w="1440" w:type="dxa"/>
          </w:tcPr>
          <w:p w14:paraId="3B0D73F2" w14:textId="37AD47CD" w:rsidR="00817D84" w:rsidRDefault="00817D84" w:rsidP="003E09C0">
            <w:pPr>
              <w:pStyle w:val="TableParagraph"/>
              <w:spacing w:before="6" w:line="273" w:lineRule="exact"/>
              <w:ind w:left="4"/>
              <w:jc w:val="center"/>
              <w:rPr>
                <w:sz w:val="24"/>
              </w:rPr>
            </w:pPr>
            <w:r>
              <w:rPr>
                <w:sz w:val="24"/>
              </w:rPr>
              <w:t>x</w:t>
            </w:r>
          </w:p>
        </w:tc>
        <w:tc>
          <w:tcPr>
            <w:tcW w:w="1440" w:type="dxa"/>
            <w:gridSpan w:val="2"/>
          </w:tcPr>
          <w:p w14:paraId="0E25D014" w14:textId="0DA849D5" w:rsidR="00817D84" w:rsidRDefault="00817D84" w:rsidP="003E09C0">
            <w:pPr>
              <w:pStyle w:val="TableParagraph"/>
              <w:spacing w:before="6" w:line="273" w:lineRule="exact"/>
              <w:jc w:val="center"/>
              <w:rPr>
                <w:sz w:val="24"/>
              </w:rPr>
            </w:pPr>
            <w:r>
              <w:rPr>
                <w:sz w:val="24"/>
              </w:rPr>
              <w:t>x</w:t>
            </w:r>
          </w:p>
        </w:tc>
        <w:tc>
          <w:tcPr>
            <w:tcW w:w="1851" w:type="dxa"/>
          </w:tcPr>
          <w:p w14:paraId="5BAC357A" w14:textId="0C25395D" w:rsidR="00817D84" w:rsidRDefault="00817D84" w:rsidP="003E09C0">
            <w:pPr>
              <w:pStyle w:val="TableParagraph"/>
              <w:spacing w:before="6" w:line="273" w:lineRule="exact"/>
              <w:ind w:left="3"/>
              <w:jc w:val="center"/>
              <w:rPr>
                <w:sz w:val="24"/>
              </w:rPr>
            </w:pPr>
            <w:r>
              <w:rPr>
                <w:sz w:val="24"/>
              </w:rPr>
              <w:t>x</w:t>
            </w:r>
          </w:p>
        </w:tc>
      </w:tr>
      <w:tr w:rsidR="003E09C0" w14:paraId="2DA0980B" w14:textId="77777777" w:rsidTr="00B4648F">
        <w:tc>
          <w:tcPr>
            <w:tcW w:w="616" w:type="dxa"/>
          </w:tcPr>
          <w:p w14:paraId="368C2E5B" w14:textId="28E508D5" w:rsidR="003E09C0" w:rsidRDefault="004E0D83" w:rsidP="003E09C0">
            <w:pPr>
              <w:pStyle w:val="TableParagraph"/>
              <w:spacing w:before="56" w:line="223" w:lineRule="exact"/>
              <w:ind w:left="107"/>
              <w:rPr>
                <w:sz w:val="20"/>
              </w:rPr>
            </w:pPr>
            <w:r>
              <w:rPr>
                <w:sz w:val="20"/>
              </w:rPr>
              <w:t>7</w:t>
            </w:r>
          </w:p>
        </w:tc>
        <w:tc>
          <w:tcPr>
            <w:tcW w:w="3339" w:type="dxa"/>
          </w:tcPr>
          <w:p w14:paraId="3ADB196C" w14:textId="59266D00" w:rsidR="003E09C0" w:rsidRDefault="003E09C0" w:rsidP="003E09C0">
            <w:pPr>
              <w:pStyle w:val="TableParagraph"/>
              <w:spacing w:before="56" w:line="223" w:lineRule="exact"/>
              <w:ind w:left="107"/>
              <w:rPr>
                <w:b/>
                <w:sz w:val="20"/>
              </w:rPr>
            </w:pPr>
            <w:r>
              <w:rPr>
                <w:sz w:val="20"/>
              </w:rPr>
              <w:t xml:space="preserve">Nitroglycerin administration (patient assisted) </w:t>
            </w:r>
            <w:r w:rsidR="004B3BFD" w:rsidRPr="004B3BFD">
              <w:rPr>
                <w:b/>
                <w:sz w:val="20"/>
                <w:u w:val="single"/>
                <w:vertAlign w:val="superscript"/>
              </w:rPr>
              <w:t>C</w:t>
            </w:r>
          </w:p>
        </w:tc>
        <w:tc>
          <w:tcPr>
            <w:tcW w:w="1350" w:type="dxa"/>
          </w:tcPr>
          <w:p w14:paraId="026B1F34" w14:textId="77777777" w:rsidR="003E09C0" w:rsidRDefault="003E09C0" w:rsidP="003E09C0">
            <w:pPr>
              <w:pStyle w:val="TableParagraph"/>
              <w:rPr>
                <w:rFonts w:ascii="Times New Roman"/>
                <w:sz w:val="20"/>
              </w:rPr>
            </w:pPr>
          </w:p>
        </w:tc>
        <w:tc>
          <w:tcPr>
            <w:tcW w:w="1440" w:type="dxa"/>
          </w:tcPr>
          <w:p w14:paraId="6298AEA2" w14:textId="77777777"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16706528" w14:textId="77777777" w:rsidR="003E09C0" w:rsidRDefault="003E09C0" w:rsidP="003E09C0">
            <w:pPr>
              <w:pStyle w:val="TableParagraph"/>
              <w:spacing w:before="6" w:line="273" w:lineRule="exact"/>
              <w:jc w:val="center"/>
              <w:rPr>
                <w:sz w:val="24"/>
              </w:rPr>
            </w:pPr>
            <w:r>
              <w:rPr>
                <w:sz w:val="24"/>
              </w:rPr>
              <w:t>x</w:t>
            </w:r>
          </w:p>
        </w:tc>
        <w:tc>
          <w:tcPr>
            <w:tcW w:w="1851" w:type="dxa"/>
          </w:tcPr>
          <w:p w14:paraId="70E57403" w14:textId="77777777" w:rsidR="003E09C0" w:rsidRDefault="003E09C0" w:rsidP="003E09C0">
            <w:pPr>
              <w:pStyle w:val="TableParagraph"/>
              <w:spacing w:before="6" w:line="273" w:lineRule="exact"/>
              <w:ind w:left="3"/>
              <w:jc w:val="center"/>
              <w:rPr>
                <w:sz w:val="24"/>
              </w:rPr>
            </w:pPr>
            <w:r>
              <w:rPr>
                <w:sz w:val="24"/>
              </w:rPr>
              <w:t>x</w:t>
            </w:r>
          </w:p>
        </w:tc>
      </w:tr>
      <w:tr w:rsidR="003E09C0" w14:paraId="158B10BA" w14:textId="77777777" w:rsidTr="00B4648F">
        <w:tc>
          <w:tcPr>
            <w:tcW w:w="616" w:type="dxa"/>
          </w:tcPr>
          <w:p w14:paraId="04F5A8B4" w14:textId="4A18919A" w:rsidR="003E09C0" w:rsidRDefault="004E0D83" w:rsidP="003E09C0">
            <w:pPr>
              <w:pStyle w:val="TableParagraph"/>
              <w:spacing w:before="71" w:line="225" w:lineRule="exact"/>
              <w:ind w:left="107"/>
              <w:rPr>
                <w:sz w:val="20"/>
              </w:rPr>
            </w:pPr>
            <w:r>
              <w:rPr>
                <w:w w:val="99"/>
                <w:sz w:val="20"/>
              </w:rPr>
              <w:t>8</w:t>
            </w:r>
          </w:p>
        </w:tc>
        <w:tc>
          <w:tcPr>
            <w:tcW w:w="3339" w:type="dxa"/>
          </w:tcPr>
          <w:p w14:paraId="5F55B889" w14:textId="77777777" w:rsidR="003E09C0" w:rsidRPr="00D23514" w:rsidRDefault="003E09C0" w:rsidP="003E09C0">
            <w:pPr>
              <w:pStyle w:val="TableParagraph"/>
              <w:spacing w:before="71" w:line="225" w:lineRule="exact"/>
              <w:ind w:left="107"/>
              <w:rPr>
                <w:sz w:val="20"/>
                <w:lang w:val="fr-FR"/>
              </w:rPr>
            </w:pPr>
            <w:proofErr w:type="spellStart"/>
            <w:r w:rsidRPr="00D23514">
              <w:rPr>
                <w:sz w:val="20"/>
                <w:lang w:val="fr-FR"/>
              </w:rPr>
              <w:t>Nitroglycerin</w:t>
            </w:r>
            <w:proofErr w:type="spellEnd"/>
            <w:r w:rsidRPr="00D23514">
              <w:rPr>
                <w:sz w:val="20"/>
                <w:lang w:val="fr-FR"/>
              </w:rPr>
              <w:t xml:space="preserve"> administration (non-patient </w:t>
            </w:r>
            <w:proofErr w:type="spellStart"/>
            <w:r w:rsidRPr="00D23514">
              <w:rPr>
                <w:sz w:val="20"/>
                <w:lang w:val="fr-FR"/>
              </w:rPr>
              <w:t>assisted</w:t>
            </w:r>
            <w:proofErr w:type="spellEnd"/>
            <w:r w:rsidRPr="00D23514">
              <w:rPr>
                <w:sz w:val="20"/>
                <w:lang w:val="fr-FR"/>
              </w:rPr>
              <w:t>)</w:t>
            </w:r>
          </w:p>
        </w:tc>
        <w:tc>
          <w:tcPr>
            <w:tcW w:w="1350" w:type="dxa"/>
          </w:tcPr>
          <w:p w14:paraId="769553FB" w14:textId="77777777" w:rsidR="003E09C0" w:rsidRPr="00D23514" w:rsidRDefault="003E09C0" w:rsidP="003E09C0">
            <w:pPr>
              <w:pStyle w:val="TableParagraph"/>
              <w:rPr>
                <w:rFonts w:ascii="Times New Roman"/>
                <w:sz w:val="20"/>
                <w:lang w:val="fr-FR"/>
              </w:rPr>
            </w:pPr>
          </w:p>
        </w:tc>
        <w:tc>
          <w:tcPr>
            <w:tcW w:w="1440" w:type="dxa"/>
          </w:tcPr>
          <w:p w14:paraId="59C3B9D2" w14:textId="77777777" w:rsidR="003E09C0" w:rsidRPr="00D23514" w:rsidRDefault="003E09C0" w:rsidP="003E09C0">
            <w:pPr>
              <w:pStyle w:val="TableParagraph"/>
              <w:rPr>
                <w:rFonts w:ascii="Times New Roman"/>
                <w:sz w:val="20"/>
                <w:lang w:val="fr-FR"/>
              </w:rPr>
            </w:pPr>
          </w:p>
        </w:tc>
        <w:tc>
          <w:tcPr>
            <w:tcW w:w="1440" w:type="dxa"/>
            <w:gridSpan w:val="2"/>
          </w:tcPr>
          <w:p w14:paraId="44BC8E06" w14:textId="77777777" w:rsidR="003E09C0" w:rsidRDefault="003E09C0" w:rsidP="003E09C0">
            <w:pPr>
              <w:pStyle w:val="TableParagraph"/>
              <w:spacing w:before="23" w:line="273" w:lineRule="exact"/>
              <w:jc w:val="center"/>
              <w:rPr>
                <w:sz w:val="24"/>
              </w:rPr>
            </w:pPr>
            <w:r>
              <w:rPr>
                <w:sz w:val="24"/>
              </w:rPr>
              <w:t>x</w:t>
            </w:r>
          </w:p>
        </w:tc>
        <w:tc>
          <w:tcPr>
            <w:tcW w:w="1851" w:type="dxa"/>
          </w:tcPr>
          <w:p w14:paraId="10A142C4" w14:textId="77777777" w:rsidR="003E09C0" w:rsidRDefault="003E09C0" w:rsidP="003E09C0">
            <w:pPr>
              <w:pStyle w:val="TableParagraph"/>
              <w:spacing w:before="23" w:line="273" w:lineRule="exact"/>
              <w:ind w:left="3"/>
              <w:jc w:val="center"/>
              <w:rPr>
                <w:sz w:val="24"/>
              </w:rPr>
            </w:pPr>
            <w:r>
              <w:rPr>
                <w:sz w:val="24"/>
              </w:rPr>
              <w:t>x</w:t>
            </w:r>
          </w:p>
        </w:tc>
      </w:tr>
      <w:tr w:rsidR="003E09C0" w14:paraId="0D2B4113" w14:textId="77777777" w:rsidTr="00B4648F">
        <w:tc>
          <w:tcPr>
            <w:tcW w:w="616" w:type="dxa"/>
          </w:tcPr>
          <w:p w14:paraId="130D79E7" w14:textId="77777777" w:rsidR="003E09C0" w:rsidRDefault="003E09C0" w:rsidP="003E09C0">
            <w:pPr>
              <w:pStyle w:val="TableParagraph"/>
              <w:spacing w:before="11"/>
              <w:rPr>
                <w:sz w:val="19"/>
              </w:rPr>
            </w:pPr>
          </w:p>
          <w:p w14:paraId="070A4D97" w14:textId="2C1F41D2" w:rsidR="003E09C0" w:rsidRDefault="004E0D83" w:rsidP="003E09C0">
            <w:pPr>
              <w:pStyle w:val="TableParagraph"/>
              <w:spacing w:before="1" w:line="223" w:lineRule="exact"/>
              <w:ind w:left="107"/>
              <w:rPr>
                <w:sz w:val="20"/>
              </w:rPr>
            </w:pPr>
            <w:r>
              <w:rPr>
                <w:w w:val="99"/>
                <w:sz w:val="20"/>
              </w:rPr>
              <w:t>9</w:t>
            </w:r>
          </w:p>
        </w:tc>
        <w:tc>
          <w:tcPr>
            <w:tcW w:w="3339" w:type="dxa"/>
          </w:tcPr>
          <w:p w14:paraId="314F55F3" w14:textId="77777777" w:rsidR="003E09C0" w:rsidRDefault="003E09C0" w:rsidP="003E09C0">
            <w:pPr>
              <w:pStyle w:val="TableParagraph"/>
              <w:spacing w:line="243" w:lineRule="exact"/>
              <w:ind w:left="107"/>
              <w:rPr>
                <w:sz w:val="20"/>
              </w:rPr>
            </w:pPr>
            <w:r>
              <w:rPr>
                <w:sz w:val="20"/>
              </w:rPr>
              <w:t>Aerosolized or nebulized medications administration</w:t>
            </w:r>
          </w:p>
          <w:p w14:paraId="4BA118AE" w14:textId="0BFC8261" w:rsidR="003E09C0" w:rsidRDefault="003E09C0" w:rsidP="003E09C0">
            <w:pPr>
              <w:pStyle w:val="TableParagraph"/>
              <w:spacing w:line="223" w:lineRule="exact"/>
              <w:ind w:left="107"/>
              <w:rPr>
                <w:b/>
                <w:sz w:val="20"/>
              </w:rPr>
            </w:pPr>
            <w:r>
              <w:rPr>
                <w:sz w:val="20"/>
              </w:rPr>
              <w:t xml:space="preserve">(patient assisted) </w:t>
            </w:r>
            <w:r w:rsidR="004B3BFD" w:rsidRPr="004B3BFD">
              <w:rPr>
                <w:b/>
                <w:sz w:val="20"/>
                <w:u w:val="single"/>
                <w:vertAlign w:val="superscript"/>
              </w:rPr>
              <w:t>C</w:t>
            </w:r>
          </w:p>
        </w:tc>
        <w:tc>
          <w:tcPr>
            <w:tcW w:w="1350" w:type="dxa"/>
          </w:tcPr>
          <w:p w14:paraId="7E3C9709" w14:textId="77777777" w:rsidR="003E09C0" w:rsidRDefault="003E09C0" w:rsidP="003E09C0">
            <w:pPr>
              <w:pStyle w:val="TableParagraph"/>
              <w:rPr>
                <w:rFonts w:ascii="Times New Roman"/>
                <w:sz w:val="20"/>
              </w:rPr>
            </w:pPr>
          </w:p>
        </w:tc>
        <w:tc>
          <w:tcPr>
            <w:tcW w:w="1440" w:type="dxa"/>
          </w:tcPr>
          <w:p w14:paraId="757B2D93" w14:textId="77777777" w:rsidR="003E09C0" w:rsidRDefault="003E09C0" w:rsidP="003E09C0">
            <w:pPr>
              <w:pStyle w:val="TableParagraph"/>
              <w:spacing w:before="193" w:line="273" w:lineRule="exact"/>
              <w:ind w:left="4"/>
              <w:jc w:val="center"/>
              <w:rPr>
                <w:sz w:val="24"/>
              </w:rPr>
            </w:pPr>
            <w:r>
              <w:rPr>
                <w:sz w:val="24"/>
              </w:rPr>
              <w:t>x</w:t>
            </w:r>
          </w:p>
        </w:tc>
        <w:tc>
          <w:tcPr>
            <w:tcW w:w="1440" w:type="dxa"/>
            <w:gridSpan w:val="2"/>
          </w:tcPr>
          <w:p w14:paraId="1190639B" w14:textId="77777777" w:rsidR="003E09C0" w:rsidRDefault="003E09C0" w:rsidP="003E09C0">
            <w:pPr>
              <w:pStyle w:val="TableParagraph"/>
              <w:spacing w:before="193" w:line="273" w:lineRule="exact"/>
              <w:jc w:val="center"/>
              <w:rPr>
                <w:sz w:val="24"/>
              </w:rPr>
            </w:pPr>
            <w:r>
              <w:rPr>
                <w:sz w:val="24"/>
              </w:rPr>
              <w:t>x</w:t>
            </w:r>
          </w:p>
        </w:tc>
        <w:tc>
          <w:tcPr>
            <w:tcW w:w="1851" w:type="dxa"/>
          </w:tcPr>
          <w:p w14:paraId="6B49E6E1" w14:textId="77777777" w:rsidR="003E09C0" w:rsidRDefault="003E09C0" w:rsidP="003E09C0">
            <w:pPr>
              <w:pStyle w:val="TableParagraph"/>
              <w:spacing w:before="193" w:line="273" w:lineRule="exact"/>
              <w:ind w:left="3"/>
              <w:jc w:val="center"/>
              <w:rPr>
                <w:sz w:val="24"/>
              </w:rPr>
            </w:pPr>
            <w:r>
              <w:rPr>
                <w:sz w:val="24"/>
              </w:rPr>
              <w:t>x</w:t>
            </w:r>
          </w:p>
        </w:tc>
      </w:tr>
      <w:tr w:rsidR="003E09C0" w14:paraId="0618C441" w14:textId="77777777" w:rsidTr="00B4648F">
        <w:tc>
          <w:tcPr>
            <w:tcW w:w="616" w:type="dxa"/>
          </w:tcPr>
          <w:p w14:paraId="4F6C28C7" w14:textId="77777777" w:rsidR="003E09C0" w:rsidRDefault="003E09C0" w:rsidP="003E09C0">
            <w:pPr>
              <w:pStyle w:val="TableParagraph"/>
              <w:spacing w:before="11"/>
              <w:rPr>
                <w:sz w:val="19"/>
              </w:rPr>
            </w:pPr>
          </w:p>
          <w:p w14:paraId="036540F3" w14:textId="416C1E5D" w:rsidR="003E09C0" w:rsidRDefault="003E09C0" w:rsidP="003E09C0">
            <w:pPr>
              <w:pStyle w:val="TableParagraph"/>
              <w:spacing w:before="1" w:line="225" w:lineRule="exact"/>
              <w:ind w:left="107"/>
              <w:rPr>
                <w:sz w:val="20"/>
              </w:rPr>
            </w:pPr>
            <w:r>
              <w:rPr>
                <w:sz w:val="20"/>
              </w:rPr>
              <w:t>1</w:t>
            </w:r>
            <w:r w:rsidR="004E0D83">
              <w:rPr>
                <w:sz w:val="20"/>
              </w:rPr>
              <w:t>0</w:t>
            </w:r>
          </w:p>
        </w:tc>
        <w:tc>
          <w:tcPr>
            <w:tcW w:w="3339" w:type="dxa"/>
          </w:tcPr>
          <w:p w14:paraId="5E7957E8" w14:textId="77777777" w:rsidR="003E09C0" w:rsidRDefault="003E09C0" w:rsidP="003E09C0">
            <w:pPr>
              <w:pStyle w:val="TableParagraph"/>
              <w:spacing w:before="1" w:line="243" w:lineRule="exact"/>
              <w:ind w:left="107"/>
              <w:rPr>
                <w:sz w:val="20"/>
              </w:rPr>
            </w:pPr>
            <w:r>
              <w:rPr>
                <w:sz w:val="20"/>
              </w:rPr>
              <w:t>Administration of aerosolized or nebulized medications</w:t>
            </w:r>
          </w:p>
          <w:p w14:paraId="702E50DF" w14:textId="77777777" w:rsidR="003E09C0" w:rsidRDefault="003E09C0" w:rsidP="003E09C0">
            <w:pPr>
              <w:pStyle w:val="TableParagraph"/>
              <w:spacing w:line="225" w:lineRule="exact"/>
              <w:ind w:left="107"/>
              <w:rPr>
                <w:sz w:val="20"/>
              </w:rPr>
            </w:pPr>
            <w:r>
              <w:rPr>
                <w:sz w:val="20"/>
              </w:rPr>
              <w:t>(non-patient assisted)</w:t>
            </w:r>
          </w:p>
        </w:tc>
        <w:tc>
          <w:tcPr>
            <w:tcW w:w="1350" w:type="dxa"/>
          </w:tcPr>
          <w:p w14:paraId="3BE162F0" w14:textId="77777777" w:rsidR="003E09C0" w:rsidRDefault="003E09C0" w:rsidP="003E09C0">
            <w:pPr>
              <w:pStyle w:val="TableParagraph"/>
              <w:rPr>
                <w:rFonts w:ascii="Times New Roman"/>
                <w:sz w:val="20"/>
              </w:rPr>
            </w:pPr>
          </w:p>
        </w:tc>
        <w:tc>
          <w:tcPr>
            <w:tcW w:w="1440" w:type="dxa"/>
          </w:tcPr>
          <w:p w14:paraId="509D68A1" w14:textId="77777777" w:rsidR="003E09C0" w:rsidRDefault="003E09C0" w:rsidP="003E09C0">
            <w:pPr>
              <w:pStyle w:val="TableParagraph"/>
              <w:rPr>
                <w:rFonts w:ascii="Times New Roman"/>
                <w:sz w:val="20"/>
              </w:rPr>
            </w:pPr>
          </w:p>
        </w:tc>
        <w:tc>
          <w:tcPr>
            <w:tcW w:w="1440" w:type="dxa"/>
            <w:gridSpan w:val="2"/>
          </w:tcPr>
          <w:p w14:paraId="41C3C15A" w14:textId="77777777" w:rsidR="003E09C0" w:rsidRDefault="003E09C0" w:rsidP="003E09C0">
            <w:pPr>
              <w:pStyle w:val="TableParagraph"/>
              <w:spacing w:before="196" w:line="273" w:lineRule="exact"/>
              <w:jc w:val="center"/>
              <w:rPr>
                <w:sz w:val="24"/>
              </w:rPr>
            </w:pPr>
            <w:r>
              <w:rPr>
                <w:sz w:val="24"/>
              </w:rPr>
              <w:t>x</w:t>
            </w:r>
          </w:p>
        </w:tc>
        <w:tc>
          <w:tcPr>
            <w:tcW w:w="1851" w:type="dxa"/>
          </w:tcPr>
          <w:p w14:paraId="0DDD83DF" w14:textId="77777777" w:rsidR="003E09C0" w:rsidRDefault="003E09C0" w:rsidP="003E09C0">
            <w:pPr>
              <w:pStyle w:val="TableParagraph"/>
              <w:spacing w:before="196" w:line="273" w:lineRule="exact"/>
              <w:ind w:left="3"/>
              <w:jc w:val="center"/>
              <w:rPr>
                <w:sz w:val="24"/>
              </w:rPr>
            </w:pPr>
            <w:r>
              <w:rPr>
                <w:sz w:val="24"/>
              </w:rPr>
              <w:t>x</w:t>
            </w:r>
          </w:p>
        </w:tc>
      </w:tr>
      <w:tr w:rsidR="003E09C0" w14:paraId="0DCA6441" w14:textId="77777777" w:rsidTr="00B4648F">
        <w:tc>
          <w:tcPr>
            <w:tcW w:w="616" w:type="dxa"/>
          </w:tcPr>
          <w:p w14:paraId="7F2D949A" w14:textId="18F7896F" w:rsidR="003E09C0" w:rsidRDefault="003E09C0" w:rsidP="003E09C0">
            <w:pPr>
              <w:pStyle w:val="TableParagraph"/>
              <w:spacing w:before="56" w:line="223" w:lineRule="exact"/>
              <w:ind w:left="107"/>
              <w:rPr>
                <w:sz w:val="20"/>
              </w:rPr>
            </w:pPr>
            <w:r>
              <w:rPr>
                <w:sz w:val="20"/>
              </w:rPr>
              <w:lastRenderedPageBreak/>
              <w:t>1</w:t>
            </w:r>
            <w:r w:rsidR="004E0D83">
              <w:rPr>
                <w:sz w:val="20"/>
              </w:rPr>
              <w:t>1</w:t>
            </w:r>
          </w:p>
        </w:tc>
        <w:tc>
          <w:tcPr>
            <w:tcW w:w="3339" w:type="dxa"/>
          </w:tcPr>
          <w:p w14:paraId="12AAD17B" w14:textId="650D0CCF" w:rsidR="003E09C0" w:rsidRDefault="003E09C0" w:rsidP="003E09C0">
            <w:pPr>
              <w:pStyle w:val="TableParagraph"/>
              <w:spacing w:before="56" w:line="223" w:lineRule="exact"/>
              <w:ind w:left="107"/>
              <w:rPr>
                <w:sz w:val="20"/>
              </w:rPr>
            </w:pPr>
            <w:r>
              <w:rPr>
                <w:sz w:val="20"/>
              </w:rPr>
              <w:t>Naloxone administration via auto-injector</w:t>
            </w:r>
          </w:p>
        </w:tc>
        <w:tc>
          <w:tcPr>
            <w:tcW w:w="1350" w:type="dxa"/>
          </w:tcPr>
          <w:p w14:paraId="3E332723" w14:textId="6E0F93D0" w:rsidR="003E09C0" w:rsidRDefault="003E09C0" w:rsidP="003E09C0">
            <w:pPr>
              <w:pStyle w:val="TableParagraph"/>
              <w:spacing w:before="6" w:line="273" w:lineRule="exact"/>
              <w:ind w:left="5"/>
              <w:jc w:val="center"/>
              <w:rPr>
                <w:sz w:val="24"/>
              </w:rPr>
            </w:pPr>
            <w:r>
              <w:rPr>
                <w:sz w:val="24"/>
              </w:rPr>
              <w:t>x</w:t>
            </w:r>
          </w:p>
        </w:tc>
        <w:tc>
          <w:tcPr>
            <w:tcW w:w="1440" w:type="dxa"/>
          </w:tcPr>
          <w:p w14:paraId="4B71402F" w14:textId="1F8CF8A0"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52B81614" w14:textId="4B4746F8" w:rsidR="003E09C0" w:rsidRDefault="003E09C0" w:rsidP="003E09C0">
            <w:pPr>
              <w:pStyle w:val="TableParagraph"/>
              <w:spacing w:before="6" w:line="273" w:lineRule="exact"/>
              <w:jc w:val="center"/>
              <w:rPr>
                <w:sz w:val="24"/>
              </w:rPr>
            </w:pPr>
            <w:r>
              <w:rPr>
                <w:sz w:val="24"/>
              </w:rPr>
              <w:t>x</w:t>
            </w:r>
          </w:p>
        </w:tc>
        <w:tc>
          <w:tcPr>
            <w:tcW w:w="1851" w:type="dxa"/>
          </w:tcPr>
          <w:p w14:paraId="7B33D048" w14:textId="5C663003" w:rsidR="003E09C0" w:rsidRDefault="003E09C0" w:rsidP="003E09C0">
            <w:pPr>
              <w:pStyle w:val="TableParagraph"/>
              <w:spacing w:before="6" w:line="273" w:lineRule="exact"/>
              <w:ind w:left="3"/>
              <w:jc w:val="center"/>
              <w:rPr>
                <w:sz w:val="24"/>
              </w:rPr>
            </w:pPr>
            <w:r>
              <w:rPr>
                <w:sz w:val="24"/>
              </w:rPr>
              <w:t>x</w:t>
            </w:r>
          </w:p>
        </w:tc>
      </w:tr>
      <w:tr w:rsidR="003E09C0" w14:paraId="0695E4F6" w14:textId="77777777" w:rsidTr="00B4648F">
        <w:tc>
          <w:tcPr>
            <w:tcW w:w="616" w:type="dxa"/>
          </w:tcPr>
          <w:p w14:paraId="2874BC19" w14:textId="67659351" w:rsidR="003E09C0" w:rsidRDefault="003E09C0" w:rsidP="003E09C0">
            <w:pPr>
              <w:pStyle w:val="TableParagraph"/>
              <w:spacing w:before="56" w:line="223" w:lineRule="exact"/>
              <w:ind w:left="107"/>
              <w:rPr>
                <w:sz w:val="20"/>
              </w:rPr>
            </w:pPr>
            <w:r>
              <w:rPr>
                <w:sz w:val="20"/>
              </w:rPr>
              <w:t>1</w:t>
            </w:r>
            <w:r w:rsidR="004E0D83">
              <w:rPr>
                <w:sz w:val="20"/>
              </w:rPr>
              <w:t>2</w:t>
            </w:r>
          </w:p>
        </w:tc>
        <w:tc>
          <w:tcPr>
            <w:tcW w:w="3339" w:type="dxa"/>
          </w:tcPr>
          <w:p w14:paraId="2160E48C" w14:textId="77777777" w:rsidR="003E09C0" w:rsidRDefault="003E09C0" w:rsidP="003E09C0">
            <w:pPr>
              <w:pStyle w:val="TableParagraph"/>
              <w:spacing w:before="56" w:line="223" w:lineRule="exact"/>
              <w:ind w:left="107"/>
              <w:rPr>
                <w:sz w:val="20"/>
              </w:rPr>
            </w:pPr>
            <w:r>
              <w:rPr>
                <w:sz w:val="20"/>
              </w:rPr>
              <w:t>Naloxone administration via intranasal route</w:t>
            </w:r>
          </w:p>
        </w:tc>
        <w:tc>
          <w:tcPr>
            <w:tcW w:w="1350" w:type="dxa"/>
          </w:tcPr>
          <w:p w14:paraId="1D2CA40E" w14:textId="77777777" w:rsidR="003E09C0" w:rsidRDefault="003E09C0" w:rsidP="003E09C0">
            <w:pPr>
              <w:pStyle w:val="TableParagraph"/>
              <w:spacing w:before="6" w:line="273" w:lineRule="exact"/>
              <w:ind w:left="5"/>
              <w:jc w:val="center"/>
              <w:rPr>
                <w:sz w:val="24"/>
              </w:rPr>
            </w:pPr>
            <w:r>
              <w:rPr>
                <w:sz w:val="24"/>
              </w:rPr>
              <w:t>x</w:t>
            </w:r>
          </w:p>
        </w:tc>
        <w:tc>
          <w:tcPr>
            <w:tcW w:w="1440" w:type="dxa"/>
          </w:tcPr>
          <w:p w14:paraId="549E74B7" w14:textId="77777777"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5DF08332" w14:textId="77777777" w:rsidR="003E09C0" w:rsidRDefault="003E09C0" w:rsidP="003E09C0">
            <w:pPr>
              <w:pStyle w:val="TableParagraph"/>
              <w:spacing w:before="6" w:line="273" w:lineRule="exact"/>
              <w:jc w:val="center"/>
              <w:rPr>
                <w:sz w:val="24"/>
              </w:rPr>
            </w:pPr>
            <w:r>
              <w:rPr>
                <w:sz w:val="24"/>
              </w:rPr>
              <w:t>x</w:t>
            </w:r>
          </w:p>
        </w:tc>
        <w:tc>
          <w:tcPr>
            <w:tcW w:w="1851" w:type="dxa"/>
          </w:tcPr>
          <w:p w14:paraId="6EE5F286" w14:textId="77777777" w:rsidR="003E09C0" w:rsidRDefault="003E09C0" w:rsidP="003E09C0">
            <w:pPr>
              <w:pStyle w:val="TableParagraph"/>
              <w:spacing w:before="6" w:line="273" w:lineRule="exact"/>
              <w:ind w:left="3"/>
              <w:jc w:val="center"/>
              <w:rPr>
                <w:sz w:val="24"/>
              </w:rPr>
            </w:pPr>
            <w:r>
              <w:rPr>
                <w:sz w:val="24"/>
              </w:rPr>
              <w:t>x</w:t>
            </w:r>
          </w:p>
        </w:tc>
      </w:tr>
      <w:tr w:rsidR="003E09C0" w14:paraId="58CADCB4" w14:textId="77777777" w:rsidTr="00B4648F">
        <w:tc>
          <w:tcPr>
            <w:tcW w:w="616" w:type="dxa"/>
          </w:tcPr>
          <w:p w14:paraId="3F7D6298" w14:textId="05A3AC7A" w:rsidR="003E09C0" w:rsidRDefault="003E09C0" w:rsidP="003E09C0">
            <w:pPr>
              <w:pStyle w:val="TableParagraph"/>
              <w:spacing w:before="56" w:line="225" w:lineRule="exact"/>
              <w:ind w:left="107"/>
              <w:rPr>
                <w:sz w:val="20"/>
              </w:rPr>
            </w:pPr>
            <w:r>
              <w:rPr>
                <w:sz w:val="20"/>
              </w:rPr>
              <w:t>1</w:t>
            </w:r>
            <w:r w:rsidR="004E0D83">
              <w:rPr>
                <w:sz w:val="20"/>
              </w:rPr>
              <w:t>3</w:t>
            </w:r>
          </w:p>
        </w:tc>
        <w:tc>
          <w:tcPr>
            <w:tcW w:w="3339" w:type="dxa"/>
          </w:tcPr>
          <w:p w14:paraId="483C4805" w14:textId="77777777" w:rsidR="003E09C0" w:rsidRDefault="003E09C0" w:rsidP="003E09C0">
            <w:pPr>
              <w:pStyle w:val="TableParagraph"/>
              <w:spacing w:before="56" w:line="225" w:lineRule="exact"/>
              <w:ind w:left="107"/>
              <w:rPr>
                <w:sz w:val="20"/>
              </w:rPr>
            </w:pPr>
            <w:r>
              <w:rPr>
                <w:sz w:val="20"/>
              </w:rPr>
              <w:t>Naloxone administration via ETT, IM, IV, IO, or SQ routes</w:t>
            </w:r>
          </w:p>
        </w:tc>
        <w:tc>
          <w:tcPr>
            <w:tcW w:w="1350" w:type="dxa"/>
          </w:tcPr>
          <w:p w14:paraId="4BA3C9BF" w14:textId="77777777" w:rsidR="003E09C0" w:rsidRDefault="003E09C0" w:rsidP="003E09C0">
            <w:pPr>
              <w:pStyle w:val="TableParagraph"/>
              <w:rPr>
                <w:rFonts w:ascii="Times New Roman"/>
                <w:sz w:val="20"/>
              </w:rPr>
            </w:pPr>
          </w:p>
        </w:tc>
        <w:tc>
          <w:tcPr>
            <w:tcW w:w="1440" w:type="dxa"/>
          </w:tcPr>
          <w:p w14:paraId="657F8DBC" w14:textId="77777777" w:rsidR="003E09C0" w:rsidRDefault="003E09C0" w:rsidP="003E09C0">
            <w:pPr>
              <w:pStyle w:val="TableParagraph"/>
              <w:rPr>
                <w:rFonts w:ascii="Times New Roman"/>
                <w:sz w:val="20"/>
              </w:rPr>
            </w:pPr>
          </w:p>
        </w:tc>
        <w:tc>
          <w:tcPr>
            <w:tcW w:w="1440" w:type="dxa"/>
            <w:gridSpan w:val="2"/>
          </w:tcPr>
          <w:p w14:paraId="696D4DF8" w14:textId="77777777" w:rsidR="003E09C0" w:rsidRDefault="003E09C0" w:rsidP="003E09C0">
            <w:pPr>
              <w:pStyle w:val="TableParagraph"/>
              <w:spacing w:before="9" w:line="273" w:lineRule="exact"/>
              <w:jc w:val="center"/>
              <w:rPr>
                <w:sz w:val="24"/>
              </w:rPr>
            </w:pPr>
            <w:r>
              <w:rPr>
                <w:sz w:val="24"/>
              </w:rPr>
              <w:t>x</w:t>
            </w:r>
          </w:p>
        </w:tc>
        <w:tc>
          <w:tcPr>
            <w:tcW w:w="1851" w:type="dxa"/>
          </w:tcPr>
          <w:p w14:paraId="215519C8" w14:textId="77777777" w:rsidR="003E09C0" w:rsidRDefault="003E09C0" w:rsidP="003E09C0">
            <w:pPr>
              <w:pStyle w:val="TableParagraph"/>
              <w:spacing w:before="9" w:line="273" w:lineRule="exact"/>
              <w:ind w:left="3"/>
              <w:jc w:val="center"/>
              <w:rPr>
                <w:sz w:val="24"/>
              </w:rPr>
            </w:pPr>
            <w:r>
              <w:rPr>
                <w:sz w:val="24"/>
              </w:rPr>
              <w:t>x</w:t>
            </w:r>
          </w:p>
        </w:tc>
      </w:tr>
      <w:tr w:rsidR="003E09C0" w14:paraId="2454EE45" w14:textId="77777777" w:rsidTr="00B4648F">
        <w:tc>
          <w:tcPr>
            <w:tcW w:w="616" w:type="dxa"/>
          </w:tcPr>
          <w:p w14:paraId="7981D76E" w14:textId="273AD2A0" w:rsidR="003E09C0" w:rsidRDefault="003E09C0" w:rsidP="003E09C0">
            <w:pPr>
              <w:pStyle w:val="TableParagraph"/>
              <w:spacing w:before="54" w:line="225" w:lineRule="exact"/>
              <w:ind w:left="107"/>
              <w:rPr>
                <w:sz w:val="20"/>
              </w:rPr>
            </w:pPr>
            <w:r>
              <w:rPr>
                <w:sz w:val="20"/>
              </w:rPr>
              <w:t>1</w:t>
            </w:r>
            <w:r w:rsidR="004E0D83">
              <w:rPr>
                <w:sz w:val="20"/>
              </w:rPr>
              <w:t>4</w:t>
            </w:r>
          </w:p>
        </w:tc>
        <w:tc>
          <w:tcPr>
            <w:tcW w:w="3339" w:type="dxa"/>
          </w:tcPr>
          <w:p w14:paraId="05328256" w14:textId="19603D3A" w:rsidR="003E09C0" w:rsidRDefault="003E09C0" w:rsidP="003E09C0">
            <w:pPr>
              <w:pStyle w:val="TableParagraph"/>
              <w:spacing w:before="54" w:line="225" w:lineRule="exact"/>
              <w:ind w:left="107"/>
              <w:rPr>
                <w:b/>
                <w:sz w:val="20"/>
              </w:rPr>
            </w:pPr>
            <w:r>
              <w:rPr>
                <w:sz w:val="20"/>
              </w:rPr>
              <w:t>Medication administration (protocol-approved)</w:t>
            </w:r>
            <w:r w:rsidR="00F175D3">
              <w:rPr>
                <w:sz w:val="20"/>
              </w:rPr>
              <w:t xml:space="preserve"> </w:t>
            </w:r>
            <w:r w:rsidR="004B3BFD" w:rsidRPr="004B3BFD">
              <w:rPr>
                <w:b/>
                <w:sz w:val="20"/>
                <w:u w:val="single"/>
                <w:vertAlign w:val="superscript"/>
              </w:rPr>
              <w:t>D</w:t>
            </w:r>
          </w:p>
        </w:tc>
        <w:tc>
          <w:tcPr>
            <w:tcW w:w="1350" w:type="dxa"/>
          </w:tcPr>
          <w:p w14:paraId="7DBEDBF4" w14:textId="77777777" w:rsidR="003E09C0" w:rsidRDefault="003E09C0" w:rsidP="003E09C0">
            <w:pPr>
              <w:pStyle w:val="TableParagraph"/>
              <w:rPr>
                <w:rFonts w:ascii="Times New Roman"/>
                <w:sz w:val="20"/>
              </w:rPr>
            </w:pPr>
          </w:p>
        </w:tc>
        <w:tc>
          <w:tcPr>
            <w:tcW w:w="1440" w:type="dxa"/>
          </w:tcPr>
          <w:p w14:paraId="1E09211E" w14:textId="77777777" w:rsidR="003E09C0" w:rsidRDefault="003E09C0" w:rsidP="003E09C0">
            <w:pPr>
              <w:pStyle w:val="TableParagraph"/>
              <w:rPr>
                <w:rFonts w:ascii="Times New Roman"/>
                <w:sz w:val="20"/>
              </w:rPr>
            </w:pPr>
          </w:p>
        </w:tc>
        <w:tc>
          <w:tcPr>
            <w:tcW w:w="1440" w:type="dxa"/>
            <w:gridSpan w:val="2"/>
          </w:tcPr>
          <w:p w14:paraId="5F4850F1" w14:textId="77777777" w:rsidR="003E09C0" w:rsidRDefault="003E09C0" w:rsidP="003E09C0">
            <w:pPr>
              <w:pStyle w:val="TableParagraph"/>
              <w:spacing w:before="6" w:line="273" w:lineRule="exact"/>
              <w:jc w:val="center"/>
              <w:rPr>
                <w:sz w:val="24"/>
              </w:rPr>
            </w:pPr>
            <w:r>
              <w:rPr>
                <w:sz w:val="24"/>
              </w:rPr>
              <w:t>x</w:t>
            </w:r>
          </w:p>
        </w:tc>
        <w:tc>
          <w:tcPr>
            <w:tcW w:w="1851" w:type="dxa"/>
          </w:tcPr>
          <w:p w14:paraId="74560D9B" w14:textId="77777777" w:rsidR="003E09C0" w:rsidRDefault="003E09C0" w:rsidP="003E09C0">
            <w:pPr>
              <w:pStyle w:val="TableParagraph"/>
              <w:spacing w:before="6" w:line="273" w:lineRule="exact"/>
              <w:ind w:left="3"/>
              <w:jc w:val="center"/>
              <w:rPr>
                <w:sz w:val="24"/>
              </w:rPr>
            </w:pPr>
            <w:r>
              <w:rPr>
                <w:sz w:val="24"/>
              </w:rPr>
              <w:t>x</w:t>
            </w:r>
          </w:p>
        </w:tc>
      </w:tr>
      <w:tr w:rsidR="003E09C0" w14:paraId="6A530028" w14:textId="77777777" w:rsidTr="00B4648F">
        <w:tc>
          <w:tcPr>
            <w:tcW w:w="616" w:type="dxa"/>
          </w:tcPr>
          <w:p w14:paraId="69458363" w14:textId="77777777" w:rsidR="003E09C0" w:rsidRDefault="003E09C0" w:rsidP="003E09C0">
            <w:pPr>
              <w:pStyle w:val="TableParagraph"/>
              <w:spacing w:before="11"/>
              <w:rPr>
                <w:sz w:val="19"/>
              </w:rPr>
            </w:pPr>
          </w:p>
          <w:p w14:paraId="2ACE6141" w14:textId="35FF73EA" w:rsidR="003E09C0" w:rsidRDefault="003E09C0" w:rsidP="003E09C0">
            <w:pPr>
              <w:pStyle w:val="TableParagraph"/>
              <w:spacing w:before="1" w:line="225" w:lineRule="exact"/>
              <w:ind w:left="107"/>
              <w:rPr>
                <w:sz w:val="20"/>
              </w:rPr>
            </w:pPr>
            <w:r>
              <w:rPr>
                <w:sz w:val="20"/>
              </w:rPr>
              <w:t>1</w:t>
            </w:r>
            <w:r w:rsidR="004E0D83">
              <w:rPr>
                <w:sz w:val="20"/>
              </w:rPr>
              <w:t>5</w:t>
            </w:r>
          </w:p>
        </w:tc>
        <w:tc>
          <w:tcPr>
            <w:tcW w:w="3339" w:type="dxa"/>
          </w:tcPr>
          <w:p w14:paraId="4A75D0DB" w14:textId="77777777" w:rsidR="003E09C0" w:rsidRDefault="003E09C0" w:rsidP="003E09C0">
            <w:pPr>
              <w:pStyle w:val="TableParagraph"/>
              <w:spacing w:line="243" w:lineRule="exact"/>
              <w:ind w:left="107"/>
              <w:rPr>
                <w:sz w:val="20"/>
              </w:rPr>
            </w:pPr>
            <w:r>
              <w:rPr>
                <w:sz w:val="20"/>
              </w:rPr>
              <w:t>Administration of intranasal medications (in addition to</w:t>
            </w:r>
          </w:p>
          <w:p w14:paraId="24DA3E06" w14:textId="4C0A0437" w:rsidR="003E09C0" w:rsidRDefault="003E09C0" w:rsidP="003E09C0">
            <w:pPr>
              <w:pStyle w:val="TableParagraph"/>
              <w:spacing w:line="225" w:lineRule="exact"/>
              <w:ind w:left="107"/>
              <w:rPr>
                <w:sz w:val="20"/>
              </w:rPr>
            </w:pPr>
            <w:r>
              <w:rPr>
                <w:sz w:val="20"/>
              </w:rPr>
              <w:t>naloxone)</w:t>
            </w:r>
            <w:r w:rsidR="00160ED4">
              <w:rPr>
                <w:sz w:val="20"/>
              </w:rPr>
              <w:t xml:space="preserve"> </w:t>
            </w:r>
            <w:r w:rsidR="004B3BFD" w:rsidRPr="004B3BFD">
              <w:rPr>
                <w:b/>
                <w:sz w:val="20"/>
                <w:u w:val="single"/>
                <w:vertAlign w:val="superscript"/>
              </w:rPr>
              <w:t>D</w:t>
            </w:r>
          </w:p>
        </w:tc>
        <w:tc>
          <w:tcPr>
            <w:tcW w:w="1350" w:type="dxa"/>
          </w:tcPr>
          <w:p w14:paraId="638A2533" w14:textId="77777777" w:rsidR="003E09C0" w:rsidRDefault="003E09C0" w:rsidP="003E09C0">
            <w:pPr>
              <w:pStyle w:val="TableParagraph"/>
              <w:rPr>
                <w:rFonts w:ascii="Times New Roman"/>
                <w:sz w:val="20"/>
              </w:rPr>
            </w:pPr>
          </w:p>
        </w:tc>
        <w:tc>
          <w:tcPr>
            <w:tcW w:w="1440" w:type="dxa"/>
          </w:tcPr>
          <w:p w14:paraId="45C1F822" w14:textId="77777777" w:rsidR="003E09C0" w:rsidRDefault="003E09C0" w:rsidP="003E09C0">
            <w:pPr>
              <w:pStyle w:val="TableParagraph"/>
              <w:rPr>
                <w:rFonts w:ascii="Times New Roman"/>
                <w:sz w:val="20"/>
              </w:rPr>
            </w:pPr>
          </w:p>
        </w:tc>
        <w:tc>
          <w:tcPr>
            <w:tcW w:w="1440" w:type="dxa"/>
            <w:gridSpan w:val="2"/>
          </w:tcPr>
          <w:p w14:paraId="3D590BB1" w14:textId="77777777" w:rsidR="003E09C0" w:rsidRDefault="003E09C0" w:rsidP="003E09C0">
            <w:pPr>
              <w:pStyle w:val="TableParagraph"/>
              <w:spacing w:before="193" w:line="276" w:lineRule="exact"/>
              <w:jc w:val="center"/>
              <w:rPr>
                <w:sz w:val="24"/>
              </w:rPr>
            </w:pPr>
            <w:r>
              <w:rPr>
                <w:sz w:val="24"/>
              </w:rPr>
              <w:t>x</w:t>
            </w:r>
          </w:p>
        </w:tc>
        <w:tc>
          <w:tcPr>
            <w:tcW w:w="1851" w:type="dxa"/>
          </w:tcPr>
          <w:p w14:paraId="1C2248E3" w14:textId="77777777" w:rsidR="003E09C0" w:rsidRDefault="003E09C0" w:rsidP="003E09C0">
            <w:pPr>
              <w:pStyle w:val="TableParagraph"/>
              <w:spacing w:before="193" w:line="276" w:lineRule="exact"/>
              <w:ind w:left="3"/>
              <w:jc w:val="center"/>
              <w:rPr>
                <w:sz w:val="24"/>
              </w:rPr>
            </w:pPr>
            <w:r>
              <w:rPr>
                <w:sz w:val="24"/>
              </w:rPr>
              <w:t>x</w:t>
            </w:r>
          </w:p>
        </w:tc>
      </w:tr>
      <w:tr w:rsidR="003E09C0" w14:paraId="4BAC601C" w14:textId="77777777" w:rsidTr="00B4648F">
        <w:tc>
          <w:tcPr>
            <w:tcW w:w="616" w:type="dxa"/>
          </w:tcPr>
          <w:p w14:paraId="0D39FA9E" w14:textId="5F9F07F9" w:rsidR="003E09C0" w:rsidRDefault="003E09C0" w:rsidP="003E09C0">
            <w:pPr>
              <w:pStyle w:val="TableParagraph"/>
              <w:spacing w:line="243" w:lineRule="exact"/>
              <w:ind w:left="107"/>
              <w:rPr>
                <w:sz w:val="20"/>
              </w:rPr>
            </w:pPr>
            <w:r>
              <w:rPr>
                <w:sz w:val="20"/>
              </w:rPr>
              <w:t>1</w:t>
            </w:r>
            <w:r w:rsidR="004E0D83">
              <w:rPr>
                <w:sz w:val="20"/>
              </w:rPr>
              <w:t>6</w:t>
            </w:r>
          </w:p>
        </w:tc>
        <w:tc>
          <w:tcPr>
            <w:tcW w:w="3339" w:type="dxa"/>
          </w:tcPr>
          <w:p w14:paraId="04502B16" w14:textId="77777777" w:rsidR="003E09C0" w:rsidRDefault="003E09C0" w:rsidP="00D66F88">
            <w:pPr>
              <w:pStyle w:val="TableParagraph"/>
              <w:spacing w:line="243" w:lineRule="exact"/>
              <w:ind w:left="107"/>
              <w:rPr>
                <w:sz w:val="20"/>
              </w:rPr>
            </w:pPr>
            <w:r>
              <w:rPr>
                <w:sz w:val="20"/>
              </w:rPr>
              <w:t>Immunizations for influenza to firefighters, EMTs,</w:t>
            </w:r>
            <w:r w:rsidR="00D66F88">
              <w:rPr>
                <w:sz w:val="20"/>
              </w:rPr>
              <w:t xml:space="preserve"> </w:t>
            </w:r>
            <w:r w:rsidR="00D344A7">
              <w:rPr>
                <w:sz w:val="20"/>
              </w:rPr>
              <w:t>AEMTs, or P</w:t>
            </w:r>
            <w:r>
              <w:rPr>
                <w:sz w:val="20"/>
              </w:rPr>
              <w:t>aramedics (ORC 4765.391)</w:t>
            </w:r>
          </w:p>
        </w:tc>
        <w:tc>
          <w:tcPr>
            <w:tcW w:w="1350" w:type="dxa"/>
          </w:tcPr>
          <w:p w14:paraId="12919A80" w14:textId="77777777" w:rsidR="003E09C0" w:rsidRDefault="003E09C0" w:rsidP="003E09C0">
            <w:pPr>
              <w:pStyle w:val="TableParagraph"/>
              <w:rPr>
                <w:rFonts w:ascii="Times New Roman"/>
                <w:sz w:val="20"/>
              </w:rPr>
            </w:pPr>
          </w:p>
        </w:tc>
        <w:tc>
          <w:tcPr>
            <w:tcW w:w="1440" w:type="dxa"/>
          </w:tcPr>
          <w:p w14:paraId="76E0DA1E" w14:textId="77777777" w:rsidR="003E09C0" w:rsidRDefault="003E09C0" w:rsidP="003E09C0">
            <w:pPr>
              <w:pStyle w:val="TableParagraph"/>
              <w:rPr>
                <w:rFonts w:ascii="Times New Roman"/>
                <w:sz w:val="20"/>
              </w:rPr>
            </w:pPr>
          </w:p>
        </w:tc>
        <w:tc>
          <w:tcPr>
            <w:tcW w:w="1440" w:type="dxa"/>
            <w:gridSpan w:val="2"/>
          </w:tcPr>
          <w:p w14:paraId="2B1CA4E4" w14:textId="77777777" w:rsidR="003E09C0" w:rsidRDefault="003E09C0" w:rsidP="003E09C0">
            <w:pPr>
              <w:pStyle w:val="TableParagraph"/>
              <w:rPr>
                <w:rFonts w:ascii="Times New Roman"/>
                <w:sz w:val="20"/>
              </w:rPr>
            </w:pPr>
          </w:p>
        </w:tc>
        <w:tc>
          <w:tcPr>
            <w:tcW w:w="1851" w:type="dxa"/>
          </w:tcPr>
          <w:p w14:paraId="04EE7934" w14:textId="77777777" w:rsidR="003E09C0" w:rsidRDefault="003E09C0" w:rsidP="003E09C0">
            <w:pPr>
              <w:pStyle w:val="TableParagraph"/>
              <w:spacing w:before="196" w:line="273" w:lineRule="exact"/>
              <w:ind w:left="3"/>
              <w:jc w:val="center"/>
              <w:rPr>
                <w:sz w:val="24"/>
              </w:rPr>
            </w:pPr>
            <w:r>
              <w:rPr>
                <w:sz w:val="24"/>
              </w:rPr>
              <w:t>x</w:t>
            </w:r>
          </w:p>
        </w:tc>
      </w:tr>
      <w:tr w:rsidR="003E09C0" w14:paraId="0F41F094" w14:textId="77777777" w:rsidTr="00B4648F">
        <w:tc>
          <w:tcPr>
            <w:tcW w:w="616" w:type="dxa"/>
          </w:tcPr>
          <w:p w14:paraId="2EEFF00F" w14:textId="77777777" w:rsidR="003E09C0" w:rsidRDefault="003E09C0" w:rsidP="003E09C0">
            <w:pPr>
              <w:pStyle w:val="TableParagraph"/>
              <w:spacing w:before="11"/>
              <w:rPr>
                <w:sz w:val="19"/>
              </w:rPr>
            </w:pPr>
          </w:p>
          <w:p w14:paraId="45D939C7" w14:textId="2532E3A9" w:rsidR="003E09C0" w:rsidRDefault="003E09C0" w:rsidP="003E09C0">
            <w:pPr>
              <w:pStyle w:val="TableParagraph"/>
              <w:spacing w:before="1" w:line="223" w:lineRule="exact"/>
              <w:ind w:left="107"/>
              <w:rPr>
                <w:sz w:val="20"/>
              </w:rPr>
            </w:pPr>
            <w:r>
              <w:rPr>
                <w:sz w:val="20"/>
              </w:rPr>
              <w:t>1</w:t>
            </w:r>
            <w:r w:rsidR="004E0D83">
              <w:rPr>
                <w:sz w:val="20"/>
              </w:rPr>
              <w:t>7</w:t>
            </w:r>
          </w:p>
        </w:tc>
        <w:tc>
          <w:tcPr>
            <w:tcW w:w="3339" w:type="dxa"/>
          </w:tcPr>
          <w:p w14:paraId="398A6853" w14:textId="77777777" w:rsidR="003E09C0" w:rsidRDefault="003E09C0" w:rsidP="00D344A7">
            <w:pPr>
              <w:pStyle w:val="TableParagraph"/>
              <w:spacing w:line="243" w:lineRule="exact"/>
              <w:ind w:left="107"/>
              <w:rPr>
                <w:sz w:val="20"/>
              </w:rPr>
            </w:pPr>
            <w:r>
              <w:rPr>
                <w:sz w:val="20"/>
              </w:rPr>
              <w:t>Set up of IV administration kit in the presence of an</w:t>
            </w:r>
            <w:r w:rsidR="00D344A7">
              <w:rPr>
                <w:sz w:val="20"/>
              </w:rPr>
              <w:t xml:space="preserve"> </w:t>
            </w:r>
            <w:r>
              <w:rPr>
                <w:sz w:val="20"/>
              </w:rPr>
              <w:t>AEMT or Paramedic</w:t>
            </w:r>
          </w:p>
        </w:tc>
        <w:tc>
          <w:tcPr>
            <w:tcW w:w="1350" w:type="dxa"/>
          </w:tcPr>
          <w:p w14:paraId="0DD11A9D" w14:textId="77777777" w:rsidR="003E09C0" w:rsidRDefault="003E09C0" w:rsidP="003E09C0">
            <w:pPr>
              <w:pStyle w:val="TableParagraph"/>
              <w:rPr>
                <w:rFonts w:ascii="Times New Roman"/>
                <w:sz w:val="20"/>
              </w:rPr>
            </w:pPr>
          </w:p>
        </w:tc>
        <w:tc>
          <w:tcPr>
            <w:tcW w:w="1440" w:type="dxa"/>
          </w:tcPr>
          <w:p w14:paraId="29F6A013" w14:textId="77777777" w:rsidR="003E09C0" w:rsidRDefault="003E09C0" w:rsidP="003E09C0">
            <w:pPr>
              <w:pStyle w:val="TableParagraph"/>
              <w:spacing w:before="193" w:line="273" w:lineRule="exact"/>
              <w:ind w:left="4"/>
              <w:jc w:val="center"/>
              <w:rPr>
                <w:sz w:val="24"/>
              </w:rPr>
            </w:pPr>
            <w:r>
              <w:rPr>
                <w:sz w:val="24"/>
              </w:rPr>
              <w:t>x</w:t>
            </w:r>
          </w:p>
        </w:tc>
        <w:tc>
          <w:tcPr>
            <w:tcW w:w="1440" w:type="dxa"/>
            <w:gridSpan w:val="2"/>
          </w:tcPr>
          <w:p w14:paraId="7567C4BA" w14:textId="77777777" w:rsidR="003E09C0" w:rsidRDefault="003E09C0" w:rsidP="003E09C0">
            <w:pPr>
              <w:pStyle w:val="TableParagraph"/>
              <w:rPr>
                <w:rFonts w:ascii="Times New Roman"/>
                <w:sz w:val="20"/>
              </w:rPr>
            </w:pPr>
          </w:p>
        </w:tc>
        <w:tc>
          <w:tcPr>
            <w:tcW w:w="1851" w:type="dxa"/>
          </w:tcPr>
          <w:p w14:paraId="28F30CE2" w14:textId="77777777" w:rsidR="003E09C0" w:rsidRDefault="003E09C0" w:rsidP="003E09C0">
            <w:pPr>
              <w:pStyle w:val="TableParagraph"/>
              <w:rPr>
                <w:rFonts w:ascii="Times New Roman"/>
                <w:sz w:val="20"/>
              </w:rPr>
            </w:pPr>
          </w:p>
        </w:tc>
      </w:tr>
      <w:tr w:rsidR="003E09C0" w14:paraId="31BD3E58" w14:textId="77777777" w:rsidTr="00B4648F">
        <w:tc>
          <w:tcPr>
            <w:tcW w:w="616" w:type="dxa"/>
          </w:tcPr>
          <w:p w14:paraId="6FB71343" w14:textId="43700306" w:rsidR="003E09C0" w:rsidRDefault="00B4648F" w:rsidP="003E09C0">
            <w:pPr>
              <w:pStyle w:val="TableParagraph"/>
              <w:spacing w:before="54" w:line="225" w:lineRule="exact"/>
              <w:ind w:left="107"/>
              <w:rPr>
                <w:sz w:val="20"/>
              </w:rPr>
            </w:pPr>
            <w:r>
              <w:rPr>
                <w:sz w:val="20"/>
              </w:rPr>
              <w:t>1</w:t>
            </w:r>
            <w:r w:rsidR="004E0D83">
              <w:rPr>
                <w:sz w:val="20"/>
              </w:rPr>
              <w:t>8</w:t>
            </w:r>
          </w:p>
        </w:tc>
        <w:tc>
          <w:tcPr>
            <w:tcW w:w="3339" w:type="dxa"/>
          </w:tcPr>
          <w:p w14:paraId="5D6AE5B4" w14:textId="77777777" w:rsidR="003E09C0" w:rsidRDefault="003E09C0" w:rsidP="003E09C0">
            <w:pPr>
              <w:pStyle w:val="TableParagraph"/>
              <w:spacing w:before="54" w:line="225" w:lineRule="exact"/>
              <w:ind w:left="107"/>
              <w:rPr>
                <w:sz w:val="20"/>
              </w:rPr>
            </w:pPr>
            <w:r>
              <w:rPr>
                <w:sz w:val="20"/>
              </w:rPr>
              <w:t>Transport of central/peripheral IV without an infusion</w:t>
            </w:r>
          </w:p>
        </w:tc>
        <w:tc>
          <w:tcPr>
            <w:tcW w:w="1350" w:type="dxa"/>
          </w:tcPr>
          <w:p w14:paraId="68FB07AD" w14:textId="77777777" w:rsidR="003E09C0" w:rsidRDefault="003E09C0" w:rsidP="003E09C0">
            <w:pPr>
              <w:pStyle w:val="TableParagraph"/>
              <w:rPr>
                <w:rFonts w:ascii="Times New Roman"/>
                <w:sz w:val="20"/>
              </w:rPr>
            </w:pPr>
          </w:p>
        </w:tc>
        <w:tc>
          <w:tcPr>
            <w:tcW w:w="1440" w:type="dxa"/>
          </w:tcPr>
          <w:p w14:paraId="01625729" w14:textId="77777777" w:rsidR="003E09C0" w:rsidRDefault="003E09C0" w:rsidP="003E09C0">
            <w:pPr>
              <w:pStyle w:val="TableParagraph"/>
              <w:spacing w:before="6" w:line="273" w:lineRule="exact"/>
              <w:ind w:left="4"/>
              <w:jc w:val="center"/>
              <w:rPr>
                <w:sz w:val="24"/>
              </w:rPr>
            </w:pPr>
            <w:r>
              <w:rPr>
                <w:sz w:val="24"/>
              </w:rPr>
              <w:t>x</w:t>
            </w:r>
          </w:p>
        </w:tc>
        <w:tc>
          <w:tcPr>
            <w:tcW w:w="1440" w:type="dxa"/>
            <w:gridSpan w:val="2"/>
          </w:tcPr>
          <w:p w14:paraId="34B6752B" w14:textId="77777777" w:rsidR="003E09C0" w:rsidRDefault="003E09C0" w:rsidP="003E09C0">
            <w:pPr>
              <w:pStyle w:val="TableParagraph"/>
              <w:spacing w:before="6" w:line="273" w:lineRule="exact"/>
              <w:jc w:val="center"/>
              <w:rPr>
                <w:sz w:val="24"/>
              </w:rPr>
            </w:pPr>
            <w:r>
              <w:rPr>
                <w:sz w:val="24"/>
              </w:rPr>
              <w:t>x</w:t>
            </w:r>
          </w:p>
        </w:tc>
        <w:tc>
          <w:tcPr>
            <w:tcW w:w="1851" w:type="dxa"/>
          </w:tcPr>
          <w:p w14:paraId="56B9D214" w14:textId="77777777" w:rsidR="003E09C0" w:rsidRDefault="003E09C0" w:rsidP="003E09C0">
            <w:pPr>
              <w:pStyle w:val="TableParagraph"/>
              <w:spacing w:before="6" w:line="273" w:lineRule="exact"/>
              <w:ind w:left="3"/>
              <w:jc w:val="center"/>
              <w:rPr>
                <w:sz w:val="24"/>
              </w:rPr>
            </w:pPr>
            <w:r>
              <w:rPr>
                <w:sz w:val="24"/>
              </w:rPr>
              <w:t>x</w:t>
            </w:r>
          </w:p>
        </w:tc>
      </w:tr>
      <w:tr w:rsidR="00993E3F" w14:paraId="5DF93876" w14:textId="77777777" w:rsidTr="00B4648F">
        <w:tc>
          <w:tcPr>
            <w:tcW w:w="616" w:type="dxa"/>
          </w:tcPr>
          <w:p w14:paraId="477C27C9" w14:textId="6BA44B61" w:rsidR="00993E3F" w:rsidRDefault="004E0D83" w:rsidP="003E09C0">
            <w:pPr>
              <w:pStyle w:val="TableParagraph"/>
              <w:spacing w:before="54" w:line="225" w:lineRule="exact"/>
              <w:ind w:left="107"/>
              <w:rPr>
                <w:sz w:val="20"/>
              </w:rPr>
            </w:pPr>
            <w:r>
              <w:rPr>
                <w:sz w:val="20"/>
              </w:rPr>
              <w:t>19</w:t>
            </w:r>
          </w:p>
        </w:tc>
        <w:tc>
          <w:tcPr>
            <w:tcW w:w="3339" w:type="dxa"/>
          </w:tcPr>
          <w:p w14:paraId="010F1D0B" w14:textId="153973E5" w:rsidR="00993E3F" w:rsidRDefault="00993E3F" w:rsidP="003E09C0">
            <w:pPr>
              <w:pStyle w:val="TableParagraph"/>
              <w:spacing w:before="54" w:line="225" w:lineRule="exact"/>
              <w:ind w:left="107"/>
              <w:rPr>
                <w:sz w:val="20"/>
              </w:rPr>
            </w:pPr>
            <w:r w:rsidRPr="00993E3F">
              <w:rPr>
                <w:sz w:val="20"/>
              </w:rPr>
              <w:t>Intravenous access and peripheral initiation</w:t>
            </w:r>
          </w:p>
        </w:tc>
        <w:tc>
          <w:tcPr>
            <w:tcW w:w="1350" w:type="dxa"/>
          </w:tcPr>
          <w:p w14:paraId="3BD9EC5D" w14:textId="77777777" w:rsidR="00993E3F" w:rsidRDefault="00993E3F" w:rsidP="003E09C0">
            <w:pPr>
              <w:pStyle w:val="TableParagraph"/>
              <w:rPr>
                <w:rFonts w:ascii="Times New Roman"/>
                <w:sz w:val="20"/>
              </w:rPr>
            </w:pPr>
          </w:p>
        </w:tc>
        <w:tc>
          <w:tcPr>
            <w:tcW w:w="1440" w:type="dxa"/>
          </w:tcPr>
          <w:p w14:paraId="324D7C8F" w14:textId="77777777" w:rsidR="00993E3F" w:rsidRDefault="00993E3F" w:rsidP="003E09C0">
            <w:pPr>
              <w:pStyle w:val="TableParagraph"/>
              <w:spacing w:before="6" w:line="273" w:lineRule="exact"/>
              <w:ind w:left="4"/>
              <w:jc w:val="center"/>
              <w:rPr>
                <w:sz w:val="24"/>
              </w:rPr>
            </w:pPr>
          </w:p>
        </w:tc>
        <w:tc>
          <w:tcPr>
            <w:tcW w:w="1440" w:type="dxa"/>
            <w:gridSpan w:val="2"/>
          </w:tcPr>
          <w:p w14:paraId="61B057E8" w14:textId="3A439A0E" w:rsidR="00993E3F" w:rsidRDefault="00993E3F" w:rsidP="003E09C0">
            <w:pPr>
              <w:pStyle w:val="TableParagraph"/>
              <w:spacing w:before="6" w:line="273" w:lineRule="exact"/>
              <w:jc w:val="center"/>
              <w:rPr>
                <w:sz w:val="24"/>
              </w:rPr>
            </w:pPr>
            <w:r>
              <w:rPr>
                <w:sz w:val="24"/>
              </w:rPr>
              <w:t>x</w:t>
            </w:r>
          </w:p>
        </w:tc>
        <w:tc>
          <w:tcPr>
            <w:tcW w:w="1851" w:type="dxa"/>
          </w:tcPr>
          <w:p w14:paraId="452956F1" w14:textId="4E79D2CB" w:rsidR="00993E3F" w:rsidRDefault="00993E3F" w:rsidP="003E09C0">
            <w:pPr>
              <w:pStyle w:val="TableParagraph"/>
              <w:spacing w:before="6" w:line="273" w:lineRule="exact"/>
              <w:ind w:left="3"/>
              <w:jc w:val="center"/>
              <w:rPr>
                <w:sz w:val="24"/>
              </w:rPr>
            </w:pPr>
            <w:r>
              <w:rPr>
                <w:sz w:val="24"/>
              </w:rPr>
              <w:t>x</w:t>
            </w:r>
          </w:p>
        </w:tc>
      </w:tr>
      <w:tr w:rsidR="0060113D" w14:paraId="02C67BF9" w14:textId="77777777" w:rsidTr="00B4648F">
        <w:tc>
          <w:tcPr>
            <w:tcW w:w="616" w:type="dxa"/>
          </w:tcPr>
          <w:p w14:paraId="263DB6A4" w14:textId="4A9F592A" w:rsidR="0060113D" w:rsidRDefault="0060113D" w:rsidP="0060113D">
            <w:pPr>
              <w:pStyle w:val="TableParagraph"/>
              <w:spacing w:before="54" w:line="225" w:lineRule="exact"/>
              <w:ind w:left="107"/>
              <w:rPr>
                <w:sz w:val="20"/>
              </w:rPr>
            </w:pPr>
            <w:r>
              <w:rPr>
                <w:sz w:val="20"/>
              </w:rPr>
              <w:t>2</w:t>
            </w:r>
            <w:r w:rsidR="004E0D83">
              <w:rPr>
                <w:sz w:val="20"/>
              </w:rPr>
              <w:t>0</w:t>
            </w:r>
          </w:p>
        </w:tc>
        <w:tc>
          <w:tcPr>
            <w:tcW w:w="3339" w:type="dxa"/>
          </w:tcPr>
          <w:p w14:paraId="289471DE" w14:textId="5FA90E0E" w:rsidR="0060113D" w:rsidRDefault="0060113D" w:rsidP="003E09C0">
            <w:pPr>
              <w:pStyle w:val="TableParagraph"/>
              <w:spacing w:before="54" w:line="225" w:lineRule="exact"/>
              <w:ind w:left="107"/>
              <w:rPr>
                <w:sz w:val="20"/>
              </w:rPr>
            </w:pPr>
            <w:r>
              <w:rPr>
                <w:sz w:val="20"/>
              </w:rPr>
              <w:t>Access indwelling catheters and implanted central IV ports</w:t>
            </w:r>
          </w:p>
        </w:tc>
        <w:tc>
          <w:tcPr>
            <w:tcW w:w="1350" w:type="dxa"/>
          </w:tcPr>
          <w:p w14:paraId="61E125A4" w14:textId="77777777" w:rsidR="0060113D" w:rsidRDefault="0060113D" w:rsidP="003E09C0">
            <w:pPr>
              <w:pStyle w:val="TableParagraph"/>
              <w:rPr>
                <w:rFonts w:ascii="Times New Roman"/>
                <w:sz w:val="20"/>
              </w:rPr>
            </w:pPr>
          </w:p>
        </w:tc>
        <w:tc>
          <w:tcPr>
            <w:tcW w:w="1440" w:type="dxa"/>
          </w:tcPr>
          <w:p w14:paraId="156DF62C" w14:textId="77777777" w:rsidR="0060113D" w:rsidRDefault="0060113D" w:rsidP="003E09C0">
            <w:pPr>
              <w:pStyle w:val="TableParagraph"/>
              <w:rPr>
                <w:rFonts w:ascii="Times New Roman"/>
                <w:sz w:val="20"/>
              </w:rPr>
            </w:pPr>
          </w:p>
        </w:tc>
        <w:tc>
          <w:tcPr>
            <w:tcW w:w="1440" w:type="dxa"/>
            <w:gridSpan w:val="2"/>
          </w:tcPr>
          <w:p w14:paraId="3689B78C" w14:textId="77777777" w:rsidR="0060113D" w:rsidRDefault="0060113D" w:rsidP="003E09C0">
            <w:pPr>
              <w:pStyle w:val="TableParagraph"/>
              <w:spacing w:before="6" w:line="273" w:lineRule="exact"/>
              <w:jc w:val="center"/>
              <w:rPr>
                <w:sz w:val="24"/>
              </w:rPr>
            </w:pPr>
          </w:p>
        </w:tc>
        <w:tc>
          <w:tcPr>
            <w:tcW w:w="1851" w:type="dxa"/>
          </w:tcPr>
          <w:p w14:paraId="5C534D39" w14:textId="738D1609" w:rsidR="0060113D" w:rsidRDefault="0060113D" w:rsidP="003E09C0">
            <w:pPr>
              <w:pStyle w:val="TableParagraph"/>
              <w:spacing w:before="6" w:line="273" w:lineRule="exact"/>
              <w:ind w:left="3"/>
              <w:jc w:val="center"/>
              <w:rPr>
                <w:sz w:val="24"/>
              </w:rPr>
            </w:pPr>
            <w:r>
              <w:rPr>
                <w:sz w:val="24"/>
              </w:rPr>
              <w:t>x</w:t>
            </w:r>
          </w:p>
        </w:tc>
      </w:tr>
      <w:tr w:rsidR="003E09C0" w14:paraId="2D5F1702" w14:textId="77777777" w:rsidTr="00B4648F">
        <w:tc>
          <w:tcPr>
            <w:tcW w:w="616" w:type="dxa"/>
          </w:tcPr>
          <w:p w14:paraId="440D7582" w14:textId="6D51ABDC" w:rsidR="003E09C0" w:rsidRDefault="00993E3F" w:rsidP="003E09C0">
            <w:pPr>
              <w:pStyle w:val="TableParagraph"/>
              <w:spacing w:before="54" w:line="225" w:lineRule="exact"/>
              <w:ind w:left="107"/>
              <w:rPr>
                <w:sz w:val="20"/>
              </w:rPr>
            </w:pPr>
            <w:r>
              <w:rPr>
                <w:sz w:val="20"/>
              </w:rPr>
              <w:t>2</w:t>
            </w:r>
            <w:r w:rsidR="004E0D83">
              <w:rPr>
                <w:sz w:val="20"/>
              </w:rPr>
              <w:t>1</w:t>
            </w:r>
          </w:p>
        </w:tc>
        <w:tc>
          <w:tcPr>
            <w:tcW w:w="3339" w:type="dxa"/>
          </w:tcPr>
          <w:p w14:paraId="5361D743" w14:textId="77777777" w:rsidR="003E09C0" w:rsidRDefault="003E09C0" w:rsidP="003E09C0">
            <w:pPr>
              <w:pStyle w:val="TableParagraph"/>
              <w:spacing w:before="54" w:line="225" w:lineRule="exact"/>
              <w:ind w:left="107"/>
              <w:rPr>
                <w:sz w:val="20"/>
              </w:rPr>
            </w:pPr>
            <w:r>
              <w:rPr>
                <w:sz w:val="20"/>
              </w:rPr>
              <w:t>IV maintenance and fluid administration</w:t>
            </w:r>
          </w:p>
        </w:tc>
        <w:tc>
          <w:tcPr>
            <w:tcW w:w="1350" w:type="dxa"/>
          </w:tcPr>
          <w:p w14:paraId="6B8C19C7" w14:textId="77777777" w:rsidR="003E09C0" w:rsidRDefault="003E09C0" w:rsidP="003E09C0">
            <w:pPr>
              <w:pStyle w:val="TableParagraph"/>
              <w:rPr>
                <w:rFonts w:ascii="Times New Roman"/>
                <w:sz w:val="20"/>
              </w:rPr>
            </w:pPr>
          </w:p>
        </w:tc>
        <w:tc>
          <w:tcPr>
            <w:tcW w:w="1440" w:type="dxa"/>
          </w:tcPr>
          <w:p w14:paraId="78C5CB78" w14:textId="77777777" w:rsidR="003E09C0" w:rsidRDefault="003E09C0" w:rsidP="003E09C0">
            <w:pPr>
              <w:pStyle w:val="TableParagraph"/>
              <w:rPr>
                <w:rFonts w:ascii="Times New Roman"/>
                <w:sz w:val="20"/>
              </w:rPr>
            </w:pPr>
          </w:p>
        </w:tc>
        <w:tc>
          <w:tcPr>
            <w:tcW w:w="1440" w:type="dxa"/>
            <w:gridSpan w:val="2"/>
          </w:tcPr>
          <w:p w14:paraId="571BB540" w14:textId="77777777" w:rsidR="003E09C0" w:rsidRDefault="003E09C0" w:rsidP="003E09C0">
            <w:pPr>
              <w:pStyle w:val="TableParagraph"/>
              <w:spacing w:before="6" w:line="273" w:lineRule="exact"/>
              <w:jc w:val="center"/>
              <w:rPr>
                <w:sz w:val="24"/>
              </w:rPr>
            </w:pPr>
            <w:r>
              <w:rPr>
                <w:sz w:val="24"/>
              </w:rPr>
              <w:t>x</w:t>
            </w:r>
          </w:p>
        </w:tc>
        <w:tc>
          <w:tcPr>
            <w:tcW w:w="1851" w:type="dxa"/>
          </w:tcPr>
          <w:p w14:paraId="5D053F6D" w14:textId="77777777" w:rsidR="003E09C0" w:rsidRDefault="003E09C0" w:rsidP="003E09C0">
            <w:pPr>
              <w:pStyle w:val="TableParagraph"/>
              <w:spacing w:before="6" w:line="273" w:lineRule="exact"/>
              <w:ind w:left="3"/>
              <w:jc w:val="center"/>
              <w:rPr>
                <w:sz w:val="24"/>
              </w:rPr>
            </w:pPr>
            <w:r>
              <w:rPr>
                <w:sz w:val="24"/>
              </w:rPr>
              <w:t>x</w:t>
            </w:r>
          </w:p>
        </w:tc>
      </w:tr>
      <w:tr w:rsidR="003E09C0" w14:paraId="742974E6" w14:textId="77777777" w:rsidTr="00B4648F">
        <w:tc>
          <w:tcPr>
            <w:tcW w:w="616" w:type="dxa"/>
          </w:tcPr>
          <w:p w14:paraId="34027C79" w14:textId="549AEF15" w:rsidR="003E09C0" w:rsidRDefault="00B4648F" w:rsidP="003E09C0">
            <w:pPr>
              <w:pStyle w:val="TableParagraph"/>
              <w:spacing w:before="54" w:line="225" w:lineRule="exact"/>
              <w:ind w:left="107"/>
              <w:rPr>
                <w:sz w:val="20"/>
              </w:rPr>
            </w:pPr>
            <w:r>
              <w:rPr>
                <w:sz w:val="20"/>
              </w:rPr>
              <w:t>2</w:t>
            </w:r>
            <w:r w:rsidR="004E0D83">
              <w:rPr>
                <w:sz w:val="20"/>
              </w:rPr>
              <w:t>2</w:t>
            </w:r>
          </w:p>
        </w:tc>
        <w:tc>
          <w:tcPr>
            <w:tcW w:w="3339" w:type="dxa"/>
          </w:tcPr>
          <w:p w14:paraId="5E6DF224" w14:textId="77777777" w:rsidR="003E09C0" w:rsidRDefault="003E09C0" w:rsidP="003E09C0">
            <w:pPr>
              <w:pStyle w:val="TableParagraph"/>
              <w:spacing w:before="54" w:line="225" w:lineRule="exact"/>
              <w:ind w:left="107"/>
              <w:rPr>
                <w:sz w:val="20"/>
              </w:rPr>
            </w:pPr>
            <w:r>
              <w:rPr>
                <w:sz w:val="20"/>
              </w:rPr>
              <w:t>Maintenance of medicated IV fluids</w:t>
            </w:r>
          </w:p>
        </w:tc>
        <w:tc>
          <w:tcPr>
            <w:tcW w:w="1350" w:type="dxa"/>
          </w:tcPr>
          <w:p w14:paraId="3AEF3428" w14:textId="77777777" w:rsidR="003E09C0" w:rsidRDefault="003E09C0" w:rsidP="003E09C0">
            <w:pPr>
              <w:pStyle w:val="TableParagraph"/>
              <w:rPr>
                <w:rFonts w:ascii="Times New Roman"/>
                <w:sz w:val="20"/>
              </w:rPr>
            </w:pPr>
          </w:p>
        </w:tc>
        <w:tc>
          <w:tcPr>
            <w:tcW w:w="1440" w:type="dxa"/>
          </w:tcPr>
          <w:p w14:paraId="05B0BDA6" w14:textId="77777777" w:rsidR="003E09C0" w:rsidRDefault="003E09C0" w:rsidP="003E09C0">
            <w:pPr>
              <w:pStyle w:val="TableParagraph"/>
              <w:rPr>
                <w:rFonts w:ascii="Times New Roman"/>
                <w:sz w:val="20"/>
              </w:rPr>
            </w:pPr>
          </w:p>
        </w:tc>
        <w:tc>
          <w:tcPr>
            <w:tcW w:w="1440" w:type="dxa"/>
            <w:gridSpan w:val="2"/>
          </w:tcPr>
          <w:p w14:paraId="686837FC" w14:textId="77777777" w:rsidR="003E09C0" w:rsidRDefault="003E09C0" w:rsidP="003E09C0">
            <w:pPr>
              <w:pStyle w:val="TableParagraph"/>
              <w:rPr>
                <w:rFonts w:ascii="Times New Roman"/>
                <w:sz w:val="20"/>
              </w:rPr>
            </w:pPr>
          </w:p>
        </w:tc>
        <w:tc>
          <w:tcPr>
            <w:tcW w:w="1851" w:type="dxa"/>
          </w:tcPr>
          <w:p w14:paraId="01389E9C" w14:textId="77777777" w:rsidR="003E09C0" w:rsidRDefault="003E09C0" w:rsidP="003E09C0">
            <w:pPr>
              <w:pStyle w:val="TableParagraph"/>
              <w:spacing w:before="6" w:line="273" w:lineRule="exact"/>
              <w:ind w:left="3"/>
              <w:jc w:val="center"/>
              <w:rPr>
                <w:sz w:val="24"/>
              </w:rPr>
            </w:pPr>
            <w:r>
              <w:rPr>
                <w:sz w:val="24"/>
              </w:rPr>
              <w:t>x</w:t>
            </w:r>
          </w:p>
        </w:tc>
      </w:tr>
      <w:tr w:rsidR="003E09C0" w14:paraId="64E4BADD" w14:textId="77777777" w:rsidTr="00B4648F">
        <w:tc>
          <w:tcPr>
            <w:tcW w:w="616" w:type="dxa"/>
          </w:tcPr>
          <w:p w14:paraId="75769E87" w14:textId="73341C7E" w:rsidR="003E09C0" w:rsidRDefault="00B4648F" w:rsidP="003E09C0">
            <w:pPr>
              <w:pStyle w:val="TableParagraph"/>
              <w:spacing w:before="56" w:line="223" w:lineRule="exact"/>
              <w:ind w:left="107"/>
              <w:rPr>
                <w:sz w:val="20"/>
              </w:rPr>
            </w:pPr>
            <w:r>
              <w:rPr>
                <w:sz w:val="20"/>
              </w:rPr>
              <w:t>2</w:t>
            </w:r>
            <w:r w:rsidR="004E0D83">
              <w:rPr>
                <w:sz w:val="20"/>
              </w:rPr>
              <w:t>3</w:t>
            </w:r>
          </w:p>
        </w:tc>
        <w:tc>
          <w:tcPr>
            <w:tcW w:w="3339" w:type="dxa"/>
          </w:tcPr>
          <w:p w14:paraId="62AC99E7" w14:textId="77777777" w:rsidR="003E09C0" w:rsidRDefault="003E09C0" w:rsidP="003E09C0">
            <w:pPr>
              <w:pStyle w:val="TableParagraph"/>
              <w:spacing w:before="56" w:line="223" w:lineRule="exact"/>
              <w:ind w:left="107"/>
              <w:rPr>
                <w:sz w:val="20"/>
              </w:rPr>
            </w:pPr>
            <w:r>
              <w:rPr>
                <w:sz w:val="20"/>
              </w:rPr>
              <w:t>Central line monitoring</w:t>
            </w:r>
          </w:p>
        </w:tc>
        <w:tc>
          <w:tcPr>
            <w:tcW w:w="1350" w:type="dxa"/>
          </w:tcPr>
          <w:p w14:paraId="12990C4F" w14:textId="77777777" w:rsidR="003E09C0" w:rsidRDefault="003E09C0" w:rsidP="003E09C0">
            <w:pPr>
              <w:pStyle w:val="TableParagraph"/>
              <w:rPr>
                <w:rFonts w:ascii="Times New Roman"/>
                <w:sz w:val="20"/>
              </w:rPr>
            </w:pPr>
          </w:p>
        </w:tc>
        <w:tc>
          <w:tcPr>
            <w:tcW w:w="1440" w:type="dxa"/>
          </w:tcPr>
          <w:p w14:paraId="147A00ED" w14:textId="77777777" w:rsidR="003E09C0" w:rsidRDefault="003E09C0" w:rsidP="003E09C0">
            <w:pPr>
              <w:pStyle w:val="TableParagraph"/>
              <w:rPr>
                <w:rFonts w:ascii="Times New Roman"/>
                <w:sz w:val="20"/>
              </w:rPr>
            </w:pPr>
          </w:p>
        </w:tc>
        <w:tc>
          <w:tcPr>
            <w:tcW w:w="1440" w:type="dxa"/>
            <w:gridSpan w:val="2"/>
          </w:tcPr>
          <w:p w14:paraId="27824FDA" w14:textId="77777777" w:rsidR="003E09C0" w:rsidRDefault="003E09C0" w:rsidP="003E09C0">
            <w:pPr>
              <w:pStyle w:val="TableParagraph"/>
              <w:rPr>
                <w:rFonts w:ascii="Times New Roman"/>
                <w:sz w:val="20"/>
              </w:rPr>
            </w:pPr>
          </w:p>
        </w:tc>
        <w:tc>
          <w:tcPr>
            <w:tcW w:w="1851" w:type="dxa"/>
          </w:tcPr>
          <w:p w14:paraId="4D3E2A2C" w14:textId="77777777" w:rsidR="003E09C0" w:rsidRDefault="003E09C0" w:rsidP="003E09C0">
            <w:pPr>
              <w:pStyle w:val="TableParagraph"/>
              <w:spacing w:before="6" w:line="273" w:lineRule="exact"/>
              <w:ind w:left="3"/>
              <w:jc w:val="center"/>
              <w:rPr>
                <w:sz w:val="24"/>
              </w:rPr>
            </w:pPr>
            <w:r>
              <w:rPr>
                <w:sz w:val="24"/>
              </w:rPr>
              <w:t>x</w:t>
            </w:r>
          </w:p>
        </w:tc>
      </w:tr>
      <w:tr w:rsidR="003E09C0" w14:paraId="7872897C" w14:textId="77777777" w:rsidTr="00B4648F">
        <w:tc>
          <w:tcPr>
            <w:tcW w:w="616" w:type="dxa"/>
          </w:tcPr>
          <w:p w14:paraId="35E1AB2B" w14:textId="0055F1EC" w:rsidR="003E09C0" w:rsidRDefault="00B4648F" w:rsidP="003E09C0">
            <w:pPr>
              <w:pStyle w:val="TableParagraph"/>
              <w:spacing w:before="56" w:line="223" w:lineRule="exact"/>
              <w:ind w:left="107"/>
              <w:rPr>
                <w:sz w:val="20"/>
              </w:rPr>
            </w:pPr>
            <w:r>
              <w:rPr>
                <w:sz w:val="20"/>
              </w:rPr>
              <w:t>2</w:t>
            </w:r>
            <w:r w:rsidR="004E0D83">
              <w:rPr>
                <w:sz w:val="20"/>
              </w:rPr>
              <w:t>4</w:t>
            </w:r>
          </w:p>
        </w:tc>
        <w:tc>
          <w:tcPr>
            <w:tcW w:w="3339" w:type="dxa"/>
          </w:tcPr>
          <w:p w14:paraId="2D706644" w14:textId="77777777" w:rsidR="003E09C0" w:rsidRDefault="003E09C0" w:rsidP="003E09C0">
            <w:pPr>
              <w:pStyle w:val="TableParagraph"/>
              <w:spacing w:before="56" w:line="223" w:lineRule="exact"/>
              <w:ind w:left="107"/>
              <w:rPr>
                <w:sz w:val="20"/>
              </w:rPr>
            </w:pPr>
            <w:r>
              <w:rPr>
                <w:sz w:val="20"/>
              </w:rPr>
              <w:t>IV infusion pump</w:t>
            </w:r>
          </w:p>
        </w:tc>
        <w:tc>
          <w:tcPr>
            <w:tcW w:w="1350" w:type="dxa"/>
          </w:tcPr>
          <w:p w14:paraId="4C1009C8" w14:textId="77777777" w:rsidR="003E09C0" w:rsidRDefault="003E09C0" w:rsidP="003E09C0">
            <w:pPr>
              <w:pStyle w:val="TableParagraph"/>
              <w:rPr>
                <w:rFonts w:ascii="Times New Roman"/>
                <w:sz w:val="20"/>
              </w:rPr>
            </w:pPr>
          </w:p>
        </w:tc>
        <w:tc>
          <w:tcPr>
            <w:tcW w:w="1440" w:type="dxa"/>
          </w:tcPr>
          <w:p w14:paraId="1E5417A6" w14:textId="77777777" w:rsidR="003E09C0" w:rsidRDefault="003E09C0" w:rsidP="003E09C0">
            <w:pPr>
              <w:pStyle w:val="TableParagraph"/>
              <w:rPr>
                <w:rFonts w:ascii="Times New Roman"/>
                <w:sz w:val="20"/>
              </w:rPr>
            </w:pPr>
          </w:p>
        </w:tc>
        <w:tc>
          <w:tcPr>
            <w:tcW w:w="1440" w:type="dxa"/>
            <w:gridSpan w:val="2"/>
          </w:tcPr>
          <w:p w14:paraId="1B1BF48D" w14:textId="77777777" w:rsidR="003E09C0" w:rsidRDefault="003E09C0" w:rsidP="003E09C0">
            <w:pPr>
              <w:pStyle w:val="TableParagraph"/>
              <w:rPr>
                <w:rFonts w:ascii="Times New Roman"/>
                <w:sz w:val="20"/>
              </w:rPr>
            </w:pPr>
          </w:p>
        </w:tc>
        <w:tc>
          <w:tcPr>
            <w:tcW w:w="1851" w:type="dxa"/>
          </w:tcPr>
          <w:p w14:paraId="1A81965F" w14:textId="77777777" w:rsidR="003E09C0" w:rsidRDefault="003E09C0" w:rsidP="003E09C0">
            <w:pPr>
              <w:pStyle w:val="TableParagraph"/>
              <w:spacing w:before="6" w:line="273" w:lineRule="exact"/>
              <w:ind w:left="3"/>
              <w:jc w:val="center"/>
              <w:rPr>
                <w:sz w:val="24"/>
              </w:rPr>
            </w:pPr>
            <w:r>
              <w:rPr>
                <w:sz w:val="24"/>
              </w:rPr>
              <w:t>x</w:t>
            </w:r>
          </w:p>
        </w:tc>
      </w:tr>
      <w:tr w:rsidR="003E09C0" w14:paraId="72A36FD8" w14:textId="77777777" w:rsidTr="00B4648F">
        <w:tc>
          <w:tcPr>
            <w:tcW w:w="616" w:type="dxa"/>
          </w:tcPr>
          <w:p w14:paraId="5D11451E" w14:textId="215907BC" w:rsidR="003E09C0" w:rsidRDefault="00B4648F" w:rsidP="003E09C0">
            <w:pPr>
              <w:pStyle w:val="TableParagraph"/>
              <w:spacing w:before="56" w:line="225" w:lineRule="exact"/>
              <w:ind w:left="107"/>
              <w:rPr>
                <w:sz w:val="20"/>
              </w:rPr>
            </w:pPr>
            <w:r>
              <w:rPr>
                <w:sz w:val="20"/>
              </w:rPr>
              <w:t>2</w:t>
            </w:r>
            <w:r w:rsidR="004E0D83">
              <w:rPr>
                <w:sz w:val="20"/>
              </w:rPr>
              <w:t>5</w:t>
            </w:r>
          </w:p>
        </w:tc>
        <w:tc>
          <w:tcPr>
            <w:tcW w:w="3339" w:type="dxa"/>
          </w:tcPr>
          <w:p w14:paraId="7A957F77" w14:textId="77777777" w:rsidR="003E09C0" w:rsidRDefault="003E09C0" w:rsidP="003E09C0">
            <w:pPr>
              <w:pStyle w:val="TableParagraph"/>
              <w:spacing w:before="56" w:line="225" w:lineRule="exact"/>
              <w:ind w:left="107"/>
              <w:rPr>
                <w:sz w:val="20"/>
              </w:rPr>
            </w:pPr>
            <w:r>
              <w:rPr>
                <w:sz w:val="20"/>
              </w:rPr>
              <w:t>Intraosseous needle insertion</w:t>
            </w:r>
          </w:p>
        </w:tc>
        <w:tc>
          <w:tcPr>
            <w:tcW w:w="1350" w:type="dxa"/>
          </w:tcPr>
          <w:p w14:paraId="5447E3D4" w14:textId="77777777" w:rsidR="003E09C0" w:rsidRDefault="003E09C0" w:rsidP="003E09C0">
            <w:pPr>
              <w:pStyle w:val="TableParagraph"/>
              <w:rPr>
                <w:rFonts w:ascii="Times New Roman"/>
                <w:sz w:val="20"/>
              </w:rPr>
            </w:pPr>
          </w:p>
        </w:tc>
        <w:tc>
          <w:tcPr>
            <w:tcW w:w="1440" w:type="dxa"/>
          </w:tcPr>
          <w:p w14:paraId="64FC0F8F" w14:textId="77777777" w:rsidR="003E09C0" w:rsidRDefault="003E09C0" w:rsidP="003E09C0">
            <w:pPr>
              <w:pStyle w:val="TableParagraph"/>
              <w:rPr>
                <w:rFonts w:ascii="Times New Roman"/>
                <w:sz w:val="20"/>
              </w:rPr>
            </w:pPr>
          </w:p>
        </w:tc>
        <w:tc>
          <w:tcPr>
            <w:tcW w:w="1440" w:type="dxa"/>
            <w:gridSpan w:val="2"/>
          </w:tcPr>
          <w:p w14:paraId="34EDCF18" w14:textId="77777777" w:rsidR="003E09C0" w:rsidRDefault="003E09C0" w:rsidP="003E09C0">
            <w:pPr>
              <w:pStyle w:val="TableParagraph"/>
              <w:spacing w:before="9" w:line="273" w:lineRule="exact"/>
              <w:jc w:val="center"/>
              <w:rPr>
                <w:sz w:val="24"/>
              </w:rPr>
            </w:pPr>
            <w:r>
              <w:rPr>
                <w:sz w:val="24"/>
              </w:rPr>
              <w:t>x</w:t>
            </w:r>
          </w:p>
        </w:tc>
        <w:tc>
          <w:tcPr>
            <w:tcW w:w="1851" w:type="dxa"/>
          </w:tcPr>
          <w:p w14:paraId="222EA602" w14:textId="77777777" w:rsidR="003E09C0" w:rsidRDefault="003E09C0" w:rsidP="003E09C0">
            <w:pPr>
              <w:pStyle w:val="TableParagraph"/>
              <w:spacing w:before="9" w:line="273" w:lineRule="exact"/>
              <w:ind w:left="3"/>
              <w:jc w:val="center"/>
              <w:rPr>
                <w:sz w:val="24"/>
              </w:rPr>
            </w:pPr>
            <w:r>
              <w:rPr>
                <w:sz w:val="24"/>
              </w:rPr>
              <w:t>x</w:t>
            </w:r>
          </w:p>
        </w:tc>
      </w:tr>
      <w:tr w:rsidR="003E09C0" w14:paraId="77E05F4C" w14:textId="77777777" w:rsidTr="00B4648F">
        <w:tc>
          <w:tcPr>
            <w:tcW w:w="616" w:type="dxa"/>
          </w:tcPr>
          <w:p w14:paraId="03069880" w14:textId="30061360" w:rsidR="003E09C0" w:rsidRDefault="00B4648F" w:rsidP="003E09C0">
            <w:pPr>
              <w:pStyle w:val="TableParagraph"/>
              <w:spacing w:before="54" w:line="225" w:lineRule="exact"/>
              <w:ind w:left="107"/>
              <w:rPr>
                <w:sz w:val="20"/>
              </w:rPr>
            </w:pPr>
            <w:r>
              <w:rPr>
                <w:sz w:val="20"/>
              </w:rPr>
              <w:t>2</w:t>
            </w:r>
            <w:r w:rsidR="004E0D83">
              <w:rPr>
                <w:sz w:val="20"/>
              </w:rPr>
              <w:t>6</w:t>
            </w:r>
          </w:p>
        </w:tc>
        <w:tc>
          <w:tcPr>
            <w:tcW w:w="3339" w:type="dxa"/>
          </w:tcPr>
          <w:p w14:paraId="2F1510B0" w14:textId="77777777" w:rsidR="003E09C0" w:rsidRDefault="003E09C0" w:rsidP="003E09C0">
            <w:pPr>
              <w:pStyle w:val="TableParagraph"/>
              <w:spacing w:before="54" w:line="225" w:lineRule="exact"/>
              <w:ind w:left="107"/>
              <w:rPr>
                <w:sz w:val="20"/>
              </w:rPr>
            </w:pPr>
            <w:r>
              <w:rPr>
                <w:sz w:val="20"/>
              </w:rPr>
              <w:t>Saline lock initiation</w:t>
            </w:r>
          </w:p>
        </w:tc>
        <w:tc>
          <w:tcPr>
            <w:tcW w:w="1350" w:type="dxa"/>
          </w:tcPr>
          <w:p w14:paraId="562DED88" w14:textId="77777777" w:rsidR="003E09C0" w:rsidRDefault="003E09C0" w:rsidP="003E09C0">
            <w:pPr>
              <w:pStyle w:val="TableParagraph"/>
              <w:rPr>
                <w:rFonts w:ascii="Times New Roman"/>
                <w:sz w:val="20"/>
              </w:rPr>
            </w:pPr>
          </w:p>
        </w:tc>
        <w:tc>
          <w:tcPr>
            <w:tcW w:w="1440" w:type="dxa"/>
          </w:tcPr>
          <w:p w14:paraId="3AFE50B9" w14:textId="77777777" w:rsidR="003E09C0" w:rsidRDefault="003E09C0" w:rsidP="003E09C0">
            <w:pPr>
              <w:pStyle w:val="TableParagraph"/>
              <w:rPr>
                <w:rFonts w:ascii="Times New Roman"/>
                <w:sz w:val="20"/>
              </w:rPr>
            </w:pPr>
          </w:p>
        </w:tc>
        <w:tc>
          <w:tcPr>
            <w:tcW w:w="1440" w:type="dxa"/>
            <w:gridSpan w:val="2"/>
          </w:tcPr>
          <w:p w14:paraId="496BACA3" w14:textId="77777777" w:rsidR="003E09C0" w:rsidRDefault="003E09C0" w:rsidP="003E09C0">
            <w:pPr>
              <w:pStyle w:val="TableParagraph"/>
              <w:spacing w:before="6" w:line="273" w:lineRule="exact"/>
              <w:jc w:val="center"/>
              <w:rPr>
                <w:sz w:val="24"/>
              </w:rPr>
            </w:pPr>
            <w:r>
              <w:rPr>
                <w:sz w:val="24"/>
              </w:rPr>
              <w:t>x</w:t>
            </w:r>
          </w:p>
        </w:tc>
        <w:tc>
          <w:tcPr>
            <w:tcW w:w="1851" w:type="dxa"/>
          </w:tcPr>
          <w:p w14:paraId="42CAC47A" w14:textId="77777777" w:rsidR="003E09C0" w:rsidRDefault="003E09C0" w:rsidP="003E09C0">
            <w:pPr>
              <w:pStyle w:val="TableParagraph"/>
              <w:spacing w:before="6" w:line="273" w:lineRule="exact"/>
              <w:ind w:left="3"/>
              <w:jc w:val="center"/>
              <w:rPr>
                <w:sz w:val="24"/>
              </w:rPr>
            </w:pPr>
            <w:r>
              <w:rPr>
                <w:sz w:val="24"/>
              </w:rPr>
              <w:t>x</w:t>
            </w:r>
          </w:p>
        </w:tc>
      </w:tr>
      <w:tr w:rsidR="003E09C0" w14:paraId="3813F9B0" w14:textId="77777777" w:rsidTr="00B4648F">
        <w:tc>
          <w:tcPr>
            <w:tcW w:w="616" w:type="dxa"/>
          </w:tcPr>
          <w:p w14:paraId="75B4E4C9" w14:textId="587126D0" w:rsidR="003E09C0" w:rsidRDefault="00B4648F" w:rsidP="003E09C0">
            <w:pPr>
              <w:pStyle w:val="TableParagraph"/>
              <w:spacing w:before="54" w:line="225" w:lineRule="exact"/>
              <w:ind w:left="107"/>
              <w:rPr>
                <w:sz w:val="20"/>
              </w:rPr>
            </w:pPr>
            <w:r>
              <w:rPr>
                <w:sz w:val="20"/>
              </w:rPr>
              <w:t>2</w:t>
            </w:r>
            <w:r w:rsidR="004E0D83">
              <w:rPr>
                <w:sz w:val="20"/>
              </w:rPr>
              <w:t>7</w:t>
            </w:r>
          </w:p>
        </w:tc>
        <w:tc>
          <w:tcPr>
            <w:tcW w:w="3339" w:type="dxa"/>
          </w:tcPr>
          <w:p w14:paraId="37B9EEBA" w14:textId="77777777" w:rsidR="003E09C0" w:rsidRDefault="003E09C0" w:rsidP="003E09C0">
            <w:pPr>
              <w:pStyle w:val="TableParagraph"/>
              <w:spacing w:before="54" w:line="225" w:lineRule="exact"/>
              <w:ind w:left="107"/>
              <w:rPr>
                <w:sz w:val="20"/>
              </w:rPr>
            </w:pPr>
            <w:r>
              <w:rPr>
                <w:sz w:val="20"/>
              </w:rPr>
              <w:t>Peripheral IV blood specimens</w:t>
            </w:r>
          </w:p>
        </w:tc>
        <w:tc>
          <w:tcPr>
            <w:tcW w:w="1350" w:type="dxa"/>
          </w:tcPr>
          <w:p w14:paraId="73082B36" w14:textId="77777777" w:rsidR="003E09C0" w:rsidRDefault="003E09C0" w:rsidP="003E09C0">
            <w:pPr>
              <w:pStyle w:val="TableParagraph"/>
              <w:rPr>
                <w:rFonts w:ascii="Times New Roman"/>
                <w:sz w:val="20"/>
              </w:rPr>
            </w:pPr>
          </w:p>
        </w:tc>
        <w:tc>
          <w:tcPr>
            <w:tcW w:w="1440" w:type="dxa"/>
          </w:tcPr>
          <w:p w14:paraId="1B6EA810" w14:textId="77777777" w:rsidR="003E09C0" w:rsidRDefault="003E09C0" w:rsidP="003E09C0">
            <w:pPr>
              <w:pStyle w:val="TableParagraph"/>
              <w:rPr>
                <w:rFonts w:ascii="Times New Roman"/>
                <w:sz w:val="20"/>
              </w:rPr>
            </w:pPr>
          </w:p>
        </w:tc>
        <w:tc>
          <w:tcPr>
            <w:tcW w:w="1440" w:type="dxa"/>
            <w:gridSpan w:val="2"/>
          </w:tcPr>
          <w:p w14:paraId="7F322196" w14:textId="77777777" w:rsidR="003E09C0" w:rsidRDefault="003E09C0" w:rsidP="003E09C0">
            <w:pPr>
              <w:pStyle w:val="TableParagraph"/>
              <w:spacing w:before="6" w:line="273" w:lineRule="exact"/>
              <w:jc w:val="center"/>
              <w:rPr>
                <w:sz w:val="24"/>
              </w:rPr>
            </w:pPr>
            <w:r>
              <w:rPr>
                <w:sz w:val="24"/>
              </w:rPr>
              <w:t>x</w:t>
            </w:r>
          </w:p>
        </w:tc>
        <w:tc>
          <w:tcPr>
            <w:tcW w:w="1851" w:type="dxa"/>
          </w:tcPr>
          <w:p w14:paraId="413F650A" w14:textId="77777777" w:rsidR="003E09C0" w:rsidRDefault="003E09C0" w:rsidP="003E09C0">
            <w:pPr>
              <w:pStyle w:val="TableParagraph"/>
              <w:spacing w:before="6" w:line="273" w:lineRule="exact"/>
              <w:ind w:left="3"/>
              <w:jc w:val="center"/>
              <w:rPr>
                <w:sz w:val="24"/>
              </w:rPr>
            </w:pPr>
            <w:r>
              <w:rPr>
                <w:sz w:val="24"/>
              </w:rPr>
              <w:t>x</w:t>
            </w:r>
          </w:p>
        </w:tc>
      </w:tr>
      <w:tr w:rsidR="003E09C0" w14:paraId="1CAC614D" w14:textId="77777777" w:rsidTr="00B4648F">
        <w:tc>
          <w:tcPr>
            <w:tcW w:w="616" w:type="dxa"/>
          </w:tcPr>
          <w:p w14:paraId="715EB298" w14:textId="5821580D" w:rsidR="003E09C0" w:rsidRDefault="00B4648F" w:rsidP="003E09C0">
            <w:pPr>
              <w:pStyle w:val="TableParagraph"/>
              <w:spacing w:before="54" w:line="225" w:lineRule="exact"/>
              <w:ind w:left="107"/>
              <w:rPr>
                <w:sz w:val="20"/>
              </w:rPr>
            </w:pPr>
            <w:r>
              <w:rPr>
                <w:sz w:val="20"/>
              </w:rPr>
              <w:t>2</w:t>
            </w:r>
            <w:r w:rsidR="004E0D83">
              <w:rPr>
                <w:sz w:val="20"/>
              </w:rPr>
              <w:t>8</w:t>
            </w:r>
          </w:p>
        </w:tc>
        <w:tc>
          <w:tcPr>
            <w:tcW w:w="3339" w:type="dxa"/>
          </w:tcPr>
          <w:p w14:paraId="58F6735E" w14:textId="77777777" w:rsidR="003E09C0" w:rsidRDefault="003E09C0" w:rsidP="003E09C0">
            <w:pPr>
              <w:pStyle w:val="TableParagraph"/>
              <w:spacing w:before="54" w:line="225" w:lineRule="exact"/>
              <w:ind w:left="107"/>
              <w:rPr>
                <w:sz w:val="20"/>
              </w:rPr>
            </w:pPr>
            <w:r>
              <w:rPr>
                <w:sz w:val="20"/>
              </w:rPr>
              <w:t>Maintenance of blood administration</w:t>
            </w:r>
          </w:p>
        </w:tc>
        <w:tc>
          <w:tcPr>
            <w:tcW w:w="1350" w:type="dxa"/>
          </w:tcPr>
          <w:p w14:paraId="01B4CA9F" w14:textId="77777777" w:rsidR="003E09C0" w:rsidRDefault="003E09C0" w:rsidP="003E09C0">
            <w:pPr>
              <w:pStyle w:val="TableParagraph"/>
              <w:rPr>
                <w:rFonts w:ascii="Times New Roman"/>
                <w:sz w:val="20"/>
              </w:rPr>
            </w:pPr>
          </w:p>
        </w:tc>
        <w:tc>
          <w:tcPr>
            <w:tcW w:w="1440" w:type="dxa"/>
          </w:tcPr>
          <w:p w14:paraId="0FCDF7B4" w14:textId="77777777" w:rsidR="003E09C0" w:rsidRDefault="003E09C0" w:rsidP="003E09C0">
            <w:pPr>
              <w:pStyle w:val="TableParagraph"/>
              <w:rPr>
                <w:rFonts w:ascii="Times New Roman"/>
                <w:sz w:val="20"/>
              </w:rPr>
            </w:pPr>
          </w:p>
        </w:tc>
        <w:tc>
          <w:tcPr>
            <w:tcW w:w="1440" w:type="dxa"/>
            <w:gridSpan w:val="2"/>
          </w:tcPr>
          <w:p w14:paraId="6BA461DF" w14:textId="77777777" w:rsidR="003E09C0" w:rsidRDefault="003E09C0" w:rsidP="003E09C0">
            <w:pPr>
              <w:pStyle w:val="TableParagraph"/>
              <w:rPr>
                <w:rFonts w:ascii="Times New Roman"/>
                <w:sz w:val="20"/>
              </w:rPr>
            </w:pPr>
          </w:p>
        </w:tc>
        <w:tc>
          <w:tcPr>
            <w:tcW w:w="1851" w:type="dxa"/>
          </w:tcPr>
          <w:p w14:paraId="1C4BA2AC" w14:textId="77777777" w:rsidR="003E09C0" w:rsidRDefault="003E09C0" w:rsidP="003E09C0">
            <w:pPr>
              <w:pStyle w:val="TableParagraph"/>
              <w:spacing w:before="6" w:line="273" w:lineRule="exact"/>
              <w:ind w:left="3"/>
              <w:jc w:val="center"/>
              <w:rPr>
                <w:sz w:val="24"/>
              </w:rPr>
            </w:pPr>
            <w:r>
              <w:rPr>
                <w:sz w:val="24"/>
              </w:rPr>
              <w:t>x</w:t>
            </w:r>
          </w:p>
        </w:tc>
      </w:tr>
      <w:tr w:rsidR="003E09C0" w14:paraId="73E236E5" w14:textId="77777777" w:rsidTr="00B4648F">
        <w:tc>
          <w:tcPr>
            <w:tcW w:w="616" w:type="dxa"/>
          </w:tcPr>
          <w:p w14:paraId="1C1D7F06" w14:textId="0D8BB7C3" w:rsidR="003E09C0" w:rsidRDefault="004E0D83" w:rsidP="003E09C0">
            <w:pPr>
              <w:pStyle w:val="TableParagraph"/>
              <w:spacing w:before="56" w:line="223" w:lineRule="exact"/>
              <w:ind w:left="107"/>
              <w:rPr>
                <w:sz w:val="20"/>
              </w:rPr>
            </w:pPr>
            <w:r>
              <w:rPr>
                <w:sz w:val="20"/>
              </w:rPr>
              <w:t>29</w:t>
            </w:r>
          </w:p>
        </w:tc>
        <w:tc>
          <w:tcPr>
            <w:tcW w:w="3339" w:type="dxa"/>
          </w:tcPr>
          <w:p w14:paraId="329EB790" w14:textId="77777777" w:rsidR="003E09C0" w:rsidRDefault="003E09C0" w:rsidP="003E09C0">
            <w:pPr>
              <w:pStyle w:val="TableParagraph"/>
              <w:spacing w:before="56" w:line="223" w:lineRule="exact"/>
              <w:ind w:left="107"/>
              <w:rPr>
                <w:sz w:val="20"/>
              </w:rPr>
            </w:pPr>
            <w:r>
              <w:rPr>
                <w:sz w:val="20"/>
              </w:rPr>
              <w:t>Thrombolytic therapy initiation and monitoring</w:t>
            </w:r>
          </w:p>
        </w:tc>
        <w:tc>
          <w:tcPr>
            <w:tcW w:w="1350" w:type="dxa"/>
          </w:tcPr>
          <w:p w14:paraId="0DF4D380" w14:textId="77777777" w:rsidR="003E09C0" w:rsidRDefault="003E09C0" w:rsidP="003E09C0">
            <w:pPr>
              <w:pStyle w:val="TableParagraph"/>
              <w:rPr>
                <w:rFonts w:ascii="Times New Roman"/>
                <w:sz w:val="20"/>
              </w:rPr>
            </w:pPr>
          </w:p>
        </w:tc>
        <w:tc>
          <w:tcPr>
            <w:tcW w:w="1440" w:type="dxa"/>
          </w:tcPr>
          <w:p w14:paraId="04629438" w14:textId="77777777" w:rsidR="003E09C0" w:rsidRDefault="003E09C0" w:rsidP="003E09C0">
            <w:pPr>
              <w:pStyle w:val="TableParagraph"/>
              <w:rPr>
                <w:rFonts w:ascii="Times New Roman"/>
                <w:sz w:val="20"/>
              </w:rPr>
            </w:pPr>
          </w:p>
        </w:tc>
        <w:tc>
          <w:tcPr>
            <w:tcW w:w="1440" w:type="dxa"/>
            <w:gridSpan w:val="2"/>
          </w:tcPr>
          <w:p w14:paraId="54DCDD18" w14:textId="77777777" w:rsidR="003E09C0" w:rsidRDefault="003E09C0" w:rsidP="003E09C0">
            <w:pPr>
              <w:pStyle w:val="TableParagraph"/>
              <w:rPr>
                <w:rFonts w:ascii="Times New Roman"/>
                <w:sz w:val="20"/>
              </w:rPr>
            </w:pPr>
          </w:p>
        </w:tc>
        <w:tc>
          <w:tcPr>
            <w:tcW w:w="1851" w:type="dxa"/>
          </w:tcPr>
          <w:p w14:paraId="381AB6C3" w14:textId="77777777" w:rsidR="003E09C0" w:rsidRDefault="003E09C0" w:rsidP="003E09C0">
            <w:pPr>
              <w:pStyle w:val="TableParagraph"/>
              <w:spacing w:before="6" w:line="273" w:lineRule="exact"/>
              <w:ind w:left="3"/>
              <w:jc w:val="center"/>
              <w:rPr>
                <w:sz w:val="24"/>
              </w:rPr>
            </w:pPr>
            <w:r>
              <w:rPr>
                <w:sz w:val="24"/>
              </w:rPr>
              <w:t>x</w:t>
            </w:r>
          </w:p>
        </w:tc>
      </w:tr>
      <w:tr w:rsidR="003E09C0" w14:paraId="28CAFFB3" w14:textId="77777777" w:rsidTr="00257364">
        <w:tc>
          <w:tcPr>
            <w:tcW w:w="10036" w:type="dxa"/>
            <w:gridSpan w:val="7"/>
            <w:tcBorders>
              <w:bottom w:val="single" w:sz="4" w:space="0" w:color="auto"/>
            </w:tcBorders>
          </w:tcPr>
          <w:p w14:paraId="4860EA26" w14:textId="51EC1F41" w:rsidR="003E09C0" w:rsidRDefault="004B3BFD" w:rsidP="003E09C0">
            <w:pPr>
              <w:pStyle w:val="TableParagraph"/>
              <w:ind w:left="107" w:right="114"/>
              <w:rPr>
                <w:sz w:val="20"/>
              </w:rPr>
            </w:pPr>
            <w:r w:rsidRPr="004B3BFD">
              <w:rPr>
                <w:b/>
                <w:position w:val="7"/>
                <w:sz w:val="13"/>
                <w:u w:val="single"/>
              </w:rPr>
              <w:t>C</w:t>
            </w:r>
            <w:r w:rsidR="003E09C0">
              <w:rPr>
                <w:b/>
                <w:position w:val="7"/>
                <w:sz w:val="13"/>
              </w:rPr>
              <w:t xml:space="preserve"> </w:t>
            </w:r>
            <w:r w:rsidR="003E09C0">
              <w:rPr>
                <w:sz w:val="20"/>
                <w:u w:val="single"/>
              </w:rPr>
              <w:t>Patient Assisted Definition:</w:t>
            </w:r>
            <w:r w:rsidR="003E09C0">
              <w:rPr>
                <w:sz w:val="20"/>
              </w:rPr>
              <w:t xml:space="preserve"> May assist with 1) patient's prescription upon patient request and with written protocol </w:t>
            </w:r>
            <w:r w:rsidR="00160ED4">
              <w:rPr>
                <w:sz w:val="20"/>
              </w:rPr>
              <w:t>– O</w:t>
            </w:r>
            <w:r w:rsidR="003E09C0">
              <w:rPr>
                <w:sz w:val="20"/>
              </w:rPr>
              <w:t>R – 2) EMS-provided medications with verbal medical direction.</w:t>
            </w:r>
          </w:p>
          <w:p w14:paraId="4903907E" w14:textId="162908F3" w:rsidR="00D915EF" w:rsidRDefault="00D926B1" w:rsidP="004E0D83">
            <w:r>
              <w:rPr>
                <w:b/>
                <w:position w:val="7"/>
                <w:sz w:val="13"/>
              </w:rPr>
              <w:t xml:space="preserve">   </w:t>
            </w:r>
            <w:r w:rsidR="004B3BFD" w:rsidRPr="004B3BFD">
              <w:rPr>
                <w:b/>
                <w:position w:val="7"/>
                <w:sz w:val="13"/>
                <w:u w:val="single"/>
              </w:rPr>
              <w:t>D</w:t>
            </w:r>
            <w:r w:rsidR="003E09C0">
              <w:rPr>
                <w:b/>
                <w:position w:val="7"/>
                <w:sz w:val="13"/>
              </w:rPr>
              <w:t xml:space="preserve"> </w:t>
            </w:r>
            <w:r w:rsidR="003E09C0">
              <w:rPr>
                <w:sz w:val="20"/>
              </w:rPr>
              <w:t>See “AEMT Medications Approved by the EMFTS Board.”</w:t>
            </w:r>
            <w:r w:rsidR="00AA3FB9">
              <w:t xml:space="preserve"> </w:t>
            </w:r>
            <w:r w:rsidR="00D915EF">
              <w:t xml:space="preserve"> </w:t>
            </w:r>
          </w:p>
        </w:tc>
      </w:tr>
      <w:tr w:rsidR="003E09C0" w14:paraId="023ACF88" w14:textId="77777777" w:rsidTr="00257364">
        <w:trPr>
          <w:trHeight w:val="547"/>
        </w:trPr>
        <w:tc>
          <w:tcPr>
            <w:tcW w:w="10036" w:type="dxa"/>
            <w:gridSpan w:val="7"/>
            <w:tcBorders>
              <w:left w:val="nil"/>
              <w:right w:val="nil"/>
            </w:tcBorders>
          </w:tcPr>
          <w:p w14:paraId="0EC04C46" w14:textId="77777777" w:rsidR="003E09C0" w:rsidRDefault="003E09C0" w:rsidP="00603779"/>
        </w:tc>
      </w:tr>
      <w:tr w:rsidR="003E09C0" w14:paraId="069E1F83" w14:textId="77777777" w:rsidTr="00B4648F">
        <w:tc>
          <w:tcPr>
            <w:tcW w:w="616" w:type="dxa"/>
          </w:tcPr>
          <w:p w14:paraId="25384D6E" w14:textId="77777777" w:rsidR="003E09C0" w:rsidRDefault="003E09C0" w:rsidP="003E09C0">
            <w:pPr>
              <w:pStyle w:val="TableParagraph"/>
              <w:rPr>
                <w:rFonts w:ascii="Times New Roman"/>
                <w:sz w:val="20"/>
              </w:rPr>
            </w:pPr>
          </w:p>
        </w:tc>
        <w:tc>
          <w:tcPr>
            <w:tcW w:w="3339" w:type="dxa"/>
            <w:shd w:val="clear" w:color="auto" w:fill="C1C1C1"/>
          </w:tcPr>
          <w:p w14:paraId="7BFF3134" w14:textId="77777777" w:rsidR="003E09C0" w:rsidRDefault="003E09C0" w:rsidP="003E09C0">
            <w:pPr>
              <w:pStyle w:val="TableParagraph"/>
              <w:spacing w:before="33" w:line="273" w:lineRule="exact"/>
              <w:ind w:left="107"/>
              <w:rPr>
                <w:b/>
                <w:sz w:val="24"/>
              </w:rPr>
            </w:pPr>
            <w:r>
              <w:rPr>
                <w:b/>
                <w:sz w:val="24"/>
              </w:rPr>
              <w:t>Trauma Management</w:t>
            </w:r>
          </w:p>
        </w:tc>
        <w:tc>
          <w:tcPr>
            <w:tcW w:w="1350" w:type="dxa"/>
            <w:shd w:val="clear" w:color="auto" w:fill="C1C1C1"/>
          </w:tcPr>
          <w:p w14:paraId="080F8A3C" w14:textId="77777777" w:rsidR="003E09C0" w:rsidRPr="00257364" w:rsidRDefault="003E09C0" w:rsidP="003E09C0">
            <w:pPr>
              <w:pStyle w:val="TableParagraph"/>
              <w:spacing w:before="33" w:line="273" w:lineRule="exact"/>
              <w:ind w:left="289" w:right="278"/>
              <w:jc w:val="center"/>
              <w:rPr>
                <w:b/>
              </w:rPr>
            </w:pPr>
            <w:r w:rsidRPr="00257364">
              <w:rPr>
                <w:b/>
              </w:rPr>
              <w:t>EMR</w:t>
            </w:r>
          </w:p>
        </w:tc>
        <w:tc>
          <w:tcPr>
            <w:tcW w:w="1440" w:type="dxa"/>
            <w:shd w:val="clear" w:color="auto" w:fill="C1C1C1"/>
          </w:tcPr>
          <w:p w14:paraId="5736DA77" w14:textId="77777777" w:rsidR="003E09C0" w:rsidRPr="00257364" w:rsidRDefault="003E09C0" w:rsidP="003E09C0">
            <w:pPr>
              <w:pStyle w:val="TableParagraph"/>
              <w:spacing w:before="33" w:line="273" w:lineRule="exact"/>
              <w:ind w:left="264" w:right="257"/>
              <w:jc w:val="center"/>
              <w:rPr>
                <w:b/>
              </w:rPr>
            </w:pPr>
            <w:r w:rsidRPr="00257364">
              <w:rPr>
                <w:b/>
              </w:rPr>
              <w:t>EMT</w:t>
            </w:r>
          </w:p>
        </w:tc>
        <w:tc>
          <w:tcPr>
            <w:tcW w:w="1440" w:type="dxa"/>
            <w:gridSpan w:val="2"/>
            <w:shd w:val="clear" w:color="auto" w:fill="C1C1C1"/>
          </w:tcPr>
          <w:p w14:paraId="6E67E9AF" w14:textId="77777777" w:rsidR="003E09C0" w:rsidRPr="00257364" w:rsidRDefault="003E09C0" w:rsidP="003E09C0">
            <w:pPr>
              <w:pStyle w:val="TableParagraph"/>
              <w:spacing w:before="33" w:line="273" w:lineRule="exact"/>
              <w:ind w:left="267" w:right="258"/>
              <w:jc w:val="center"/>
              <w:rPr>
                <w:b/>
              </w:rPr>
            </w:pPr>
            <w:r w:rsidRPr="00257364">
              <w:rPr>
                <w:b/>
              </w:rPr>
              <w:t>AEMT</w:t>
            </w:r>
          </w:p>
        </w:tc>
        <w:tc>
          <w:tcPr>
            <w:tcW w:w="1851" w:type="dxa"/>
            <w:shd w:val="clear" w:color="auto" w:fill="C1C1C1"/>
          </w:tcPr>
          <w:p w14:paraId="237CD257" w14:textId="77777777" w:rsidR="003E09C0" w:rsidRPr="00257364" w:rsidRDefault="003E09C0" w:rsidP="003E09C0">
            <w:pPr>
              <w:pStyle w:val="TableParagraph"/>
              <w:spacing w:before="33" w:line="273" w:lineRule="exact"/>
              <w:ind w:left="226" w:right="211"/>
              <w:jc w:val="center"/>
              <w:rPr>
                <w:b/>
              </w:rPr>
            </w:pPr>
            <w:r w:rsidRPr="00257364">
              <w:rPr>
                <w:b/>
              </w:rPr>
              <w:t>PARAMEDIC</w:t>
            </w:r>
          </w:p>
        </w:tc>
      </w:tr>
      <w:tr w:rsidR="003E09C0" w14:paraId="78A2AA5A" w14:textId="77777777" w:rsidTr="00B4648F">
        <w:tc>
          <w:tcPr>
            <w:tcW w:w="616" w:type="dxa"/>
          </w:tcPr>
          <w:p w14:paraId="3245DFED" w14:textId="73537409" w:rsidR="003E09C0" w:rsidRDefault="004E0D83" w:rsidP="003E09C0">
            <w:pPr>
              <w:pStyle w:val="TableParagraph"/>
              <w:spacing w:before="66" w:line="225" w:lineRule="exact"/>
              <w:ind w:right="122"/>
              <w:jc w:val="center"/>
              <w:rPr>
                <w:sz w:val="20"/>
              </w:rPr>
            </w:pPr>
            <w:r>
              <w:rPr>
                <w:sz w:val="20"/>
              </w:rPr>
              <w:t>1</w:t>
            </w:r>
          </w:p>
        </w:tc>
        <w:tc>
          <w:tcPr>
            <w:tcW w:w="3339" w:type="dxa"/>
          </w:tcPr>
          <w:p w14:paraId="3DAC6402" w14:textId="77777777" w:rsidR="003E09C0" w:rsidRDefault="003E09C0" w:rsidP="003E09C0">
            <w:pPr>
              <w:pStyle w:val="TableParagraph"/>
              <w:spacing w:before="66" w:line="225" w:lineRule="exact"/>
              <w:ind w:left="107"/>
              <w:rPr>
                <w:sz w:val="20"/>
              </w:rPr>
            </w:pPr>
            <w:r>
              <w:rPr>
                <w:sz w:val="20"/>
              </w:rPr>
              <w:t>Long spine board</w:t>
            </w:r>
          </w:p>
        </w:tc>
        <w:tc>
          <w:tcPr>
            <w:tcW w:w="1350" w:type="dxa"/>
          </w:tcPr>
          <w:p w14:paraId="1985838F" w14:textId="77777777" w:rsidR="003E09C0" w:rsidRDefault="003E09C0" w:rsidP="003E09C0">
            <w:pPr>
              <w:pStyle w:val="TableParagraph"/>
              <w:spacing w:before="18" w:line="273" w:lineRule="exact"/>
              <w:ind w:left="10"/>
              <w:jc w:val="center"/>
              <w:rPr>
                <w:sz w:val="24"/>
              </w:rPr>
            </w:pPr>
            <w:r>
              <w:rPr>
                <w:sz w:val="24"/>
              </w:rPr>
              <w:t>x</w:t>
            </w:r>
          </w:p>
        </w:tc>
        <w:tc>
          <w:tcPr>
            <w:tcW w:w="1440" w:type="dxa"/>
          </w:tcPr>
          <w:p w14:paraId="3214CED4"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634F7899"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7AD280C3" w14:textId="77777777" w:rsidR="003E09C0" w:rsidRDefault="003E09C0" w:rsidP="003E09C0">
            <w:pPr>
              <w:pStyle w:val="TableParagraph"/>
              <w:spacing w:before="18" w:line="273" w:lineRule="exact"/>
              <w:ind w:left="14"/>
              <w:jc w:val="center"/>
              <w:rPr>
                <w:sz w:val="24"/>
              </w:rPr>
            </w:pPr>
            <w:r>
              <w:rPr>
                <w:sz w:val="24"/>
              </w:rPr>
              <w:t>x</w:t>
            </w:r>
          </w:p>
        </w:tc>
      </w:tr>
      <w:tr w:rsidR="003E09C0" w14:paraId="0A5E5E72" w14:textId="77777777" w:rsidTr="00B4648F">
        <w:tc>
          <w:tcPr>
            <w:tcW w:w="616" w:type="dxa"/>
          </w:tcPr>
          <w:p w14:paraId="136E4618" w14:textId="422EC550" w:rsidR="003E09C0" w:rsidRDefault="004E0D83" w:rsidP="003E09C0">
            <w:pPr>
              <w:pStyle w:val="TableParagraph"/>
              <w:spacing w:before="66" w:line="223" w:lineRule="exact"/>
              <w:ind w:right="122"/>
              <w:jc w:val="center"/>
              <w:rPr>
                <w:sz w:val="20"/>
              </w:rPr>
            </w:pPr>
            <w:r>
              <w:rPr>
                <w:w w:val="99"/>
                <w:sz w:val="20"/>
              </w:rPr>
              <w:t>2</w:t>
            </w:r>
          </w:p>
        </w:tc>
        <w:tc>
          <w:tcPr>
            <w:tcW w:w="3339" w:type="dxa"/>
          </w:tcPr>
          <w:p w14:paraId="0883C2E4" w14:textId="77777777" w:rsidR="003E09C0" w:rsidRDefault="003E09C0" w:rsidP="003E09C0">
            <w:pPr>
              <w:pStyle w:val="TableParagraph"/>
              <w:spacing w:before="66" w:line="223" w:lineRule="exact"/>
              <w:ind w:left="107"/>
              <w:rPr>
                <w:sz w:val="20"/>
              </w:rPr>
            </w:pPr>
            <w:r>
              <w:rPr>
                <w:sz w:val="20"/>
              </w:rPr>
              <w:t>Short spine board</w:t>
            </w:r>
          </w:p>
        </w:tc>
        <w:tc>
          <w:tcPr>
            <w:tcW w:w="1350" w:type="dxa"/>
          </w:tcPr>
          <w:p w14:paraId="41D852D6" w14:textId="77777777" w:rsidR="003E09C0" w:rsidRDefault="003E09C0" w:rsidP="003E09C0">
            <w:pPr>
              <w:pStyle w:val="TableParagraph"/>
              <w:spacing w:before="16" w:line="273" w:lineRule="exact"/>
              <w:ind w:left="10"/>
              <w:jc w:val="center"/>
              <w:rPr>
                <w:sz w:val="24"/>
              </w:rPr>
            </w:pPr>
            <w:r>
              <w:rPr>
                <w:sz w:val="24"/>
              </w:rPr>
              <w:t>x</w:t>
            </w:r>
          </w:p>
        </w:tc>
        <w:tc>
          <w:tcPr>
            <w:tcW w:w="1440" w:type="dxa"/>
          </w:tcPr>
          <w:p w14:paraId="22EEA373" w14:textId="77777777" w:rsidR="003E09C0" w:rsidRDefault="003E09C0" w:rsidP="003E09C0">
            <w:pPr>
              <w:pStyle w:val="TableParagraph"/>
              <w:spacing w:before="16" w:line="273" w:lineRule="exact"/>
              <w:ind w:left="12"/>
              <w:jc w:val="center"/>
              <w:rPr>
                <w:sz w:val="24"/>
              </w:rPr>
            </w:pPr>
            <w:r>
              <w:rPr>
                <w:sz w:val="24"/>
              </w:rPr>
              <w:t>x</w:t>
            </w:r>
          </w:p>
        </w:tc>
        <w:tc>
          <w:tcPr>
            <w:tcW w:w="1440" w:type="dxa"/>
            <w:gridSpan w:val="2"/>
          </w:tcPr>
          <w:p w14:paraId="38014619" w14:textId="77777777" w:rsidR="003E09C0" w:rsidRDefault="003E09C0" w:rsidP="003E09C0">
            <w:pPr>
              <w:pStyle w:val="TableParagraph"/>
              <w:spacing w:before="16" w:line="273" w:lineRule="exact"/>
              <w:ind w:left="12"/>
              <w:jc w:val="center"/>
              <w:rPr>
                <w:sz w:val="24"/>
              </w:rPr>
            </w:pPr>
            <w:r>
              <w:rPr>
                <w:sz w:val="24"/>
              </w:rPr>
              <w:t>x</w:t>
            </w:r>
          </w:p>
        </w:tc>
        <w:tc>
          <w:tcPr>
            <w:tcW w:w="1851" w:type="dxa"/>
          </w:tcPr>
          <w:p w14:paraId="23EB0653" w14:textId="77777777" w:rsidR="003E09C0" w:rsidRDefault="003E09C0" w:rsidP="003E09C0">
            <w:pPr>
              <w:pStyle w:val="TableParagraph"/>
              <w:spacing w:before="16" w:line="273" w:lineRule="exact"/>
              <w:ind w:left="14"/>
              <w:jc w:val="center"/>
              <w:rPr>
                <w:sz w:val="24"/>
              </w:rPr>
            </w:pPr>
            <w:r>
              <w:rPr>
                <w:sz w:val="24"/>
              </w:rPr>
              <w:t>x</w:t>
            </w:r>
          </w:p>
        </w:tc>
      </w:tr>
      <w:tr w:rsidR="003E09C0" w14:paraId="0BD61078" w14:textId="77777777" w:rsidTr="00B4648F">
        <w:tc>
          <w:tcPr>
            <w:tcW w:w="616" w:type="dxa"/>
          </w:tcPr>
          <w:p w14:paraId="6159E90B" w14:textId="1B904130" w:rsidR="003E09C0" w:rsidRDefault="004E0D83" w:rsidP="003E09C0">
            <w:pPr>
              <w:pStyle w:val="TableParagraph"/>
              <w:spacing w:before="66" w:line="225" w:lineRule="exact"/>
              <w:ind w:right="122"/>
              <w:jc w:val="center"/>
              <w:rPr>
                <w:sz w:val="20"/>
              </w:rPr>
            </w:pPr>
            <w:r>
              <w:rPr>
                <w:sz w:val="20"/>
              </w:rPr>
              <w:t>3</w:t>
            </w:r>
          </w:p>
        </w:tc>
        <w:tc>
          <w:tcPr>
            <w:tcW w:w="3339" w:type="dxa"/>
          </w:tcPr>
          <w:p w14:paraId="514E3C96" w14:textId="77777777" w:rsidR="003E09C0" w:rsidRDefault="003E09C0" w:rsidP="003E09C0">
            <w:pPr>
              <w:pStyle w:val="TableParagraph"/>
              <w:spacing w:before="66" w:line="225" w:lineRule="exact"/>
              <w:ind w:left="107"/>
              <w:rPr>
                <w:sz w:val="20"/>
              </w:rPr>
            </w:pPr>
            <w:r>
              <w:rPr>
                <w:sz w:val="20"/>
              </w:rPr>
              <w:t>Splinting devices</w:t>
            </w:r>
          </w:p>
        </w:tc>
        <w:tc>
          <w:tcPr>
            <w:tcW w:w="1350" w:type="dxa"/>
          </w:tcPr>
          <w:p w14:paraId="41772E6B" w14:textId="77777777" w:rsidR="003E09C0" w:rsidRDefault="003E09C0" w:rsidP="003E09C0">
            <w:pPr>
              <w:pStyle w:val="TableParagraph"/>
              <w:spacing w:before="18" w:line="273" w:lineRule="exact"/>
              <w:ind w:left="10"/>
              <w:jc w:val="center"/>
              <w:rPr>
                <w:sz w:val="24"/>
              </w:rPr>
            </w:pPr>
            <w:r>
              <w:rPr>
                <w:sz w:val="24"/>
              </w:rPr>
              <w:t>x</w:t>
            </w:r>
          </w:p>
        </w:tc>
        <w:tc>
          <w:tcPr>
            <w:tcW w:w="1440" w:type="dxa"/>
          </w:tcPr>
          <w:p w14:paraId="143C963E"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735C740E"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3CDD2B62" w14:textId="77777777" w:rsidR="003E09C0" w:rsidRDefault="003E09C0" w:rsidP="003E09C0">
            <w:pPr>
              <w:pStyle w:val="TableParagraph"/>
              <w:spacing w:before="18" w:line="273" w:lineRule="exact"/>
              <w:ind w:left="14"/>
              <w:jc w:val="center"/>
              <w:rPr>
                <w:sz w:val="24"/>
              </w:rPr>
            </w:pPr>
            <w:r>
              <w:rPr>
                <w:sz w:val="24"/>
              </w:rPr>
              <w:t>x</w:t>
            </w:r>
          </w:p>
        </w:tc>
      </w:tr>
      <w:tr w:rsidR="003E09C0" w14:paraId="66E43648" w14:textId="77777777" w:rsidTr="00B4648F">
        <w:tc>
          <w:tcPr>
            <w:tcW w:w="616" w:type="dxa"/>
          </w:tcPr>
          <w:p w14:paraId="2E42721C" w14:textId="0B30C0C6" w:rsidR="003E09C0" w:rsidRDefault="004E0D83" w:rsidP="003E09C0">
            <w:pPr>
              <w:pStyle w:val="TableParagraph"/>
              <w:spacing w:before="66" w:line="225" w:lineRule="exact"/>
              <w:ind w:right="122"/>
              <w:jc w:val="center"/>
              <w:rPr>
                <w:sz w:val="20"/>
              </w:rPr>
            </w:pPr>
            <w:r>
              <w:rPr>
                <w:sz w:val="20"/>
              </w:rPr>
              <w:t>4</w:t>
            </w:r>
          </w:p>
        </w:tc>
        <w:tc>
          <w:tcPr>
            <w:tcW w:w="3339" w:type="dxa"/>
          </w:tcPr>
          <w:p w14:paraId="46205D96" w14:textId="77777777" w:rsidR="003E09C0" w:rsidRDefault="003E09C0" w:rsidP="003E09C0">
            <w:pPr>
              <w:pStyle w:val="TableParagraph"/>
              <w:spacing w:before="66" w:line="225" w:lineRule="exact"/>
              <w:ind w:left="107"/>
              <w:rPr>
                <w:sz w:val="20"/>
              </w:rPr>
            </w:pPr>
            <w:r>
              <w:rPr>
                <w:sz w:val="20"/>
              </w:rPr>
              <w:t>Traction splint</w:t>
            </w:r>
          </w:p>
        </w:tc>
        <w:tc>
          <w:tcPr>
            <w:tcW w:w="1350" w:type="dxa"/>
          </w:tcPr>
          <w:p w14:paraId="62B30CEC" w14:textId="77777777" w:rsidR="003E09C0" w:rsidRDefault="003E09C0" w:rsidP="003E09C0">
            <w:pPr>
              <w:pStyle w:val="TableParagraph"/>
              <w:rPr>
                <w:rFonts w:ascii="Times New Roman"/>
                <w:sz w:val="20"/>
              </w:rPr>
            </w:pPr>
          </w:p>
        </w:tc>
        <w:tc>
          <w:tcPr>
            <w:tcW w:w="1440" w:type="dxa"/>
          </w:tcPr>
          <w:p w14:paraId="0A0393E0"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464CBF8F"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095D99DC" w14:textId="77777777" w:rsidR="003E09C0" w:rsidRDefault="003E09C0" w:rsidP="003E09C0">
            <w:pPr>
              <w:pStyle w:val="TableParagraph"/>
              <w:spacing w:before="18" w:line="273" w:lineRule="exact"/>
              <w:ind w:left="14"/>
              <w:jc w:val="center"/>
              <w:rPr>
                <w:sz w:val="24"/>
              </w:rPr>
            </w:pPr>
            <w:r>
              <w:rPr>
                <w:sz w:val="24"/>
              </w:rPr>
              <w:t>x</w:t>
            </w:r>
          </w:p>
        </w:tc>
      </w:tr>
      <w:tr w:rsidR="00CA4F32" w14:paraId="6B132DE5" w14:textId="77777777" w:rsidTr="00B4648F">
        <w:tc>
          <w:tcPr>
            <w:tcW w:w="616" w:type="dxa"/>
          </w:tcPr>
          <w:p w14:paraId="7AA50FB5" w14:textId="4C7075A2" w:rsidR="00CA4F32" w:rsidRDefault="004E0D83" w:rsidP="003E09C0">
            <w:pPr>
              <w:pStyle w:val="TableParagraph"/>
              <w:spacing w:before="66" w:line="225" w:lineRule="exact"/>
              <w:ind w:right="122"/>
              <w:jc w:val="center"/>
              <w:rPr>
                <w:w w:val="99"/>
                <w:sz w:val="20"/>
              </w:rPr>
            </w:pPr>
            <w:r>
              <w:rPr>
                <w:w w:val="99"/>
                <w:sz w:val="20"/>
              </w:rPr>
              <w:t>5</w:t>
            </w:r>
          </w:p>
        </w:tc>
        <w:tc>
          <w:tcPr>
            <w:tcW w:w="3339" w:type="dxa"/>
          </w:tcPr>
          <w:p w14:paraId="29589295" w14:textId="39F1BF41" w:rsidR="00CA4F32" w:rsidRDefault="00CA4F32" w:rsidP="003E09C0">
            <w:pPr>
              <w:pStyle w:val="TableParagraph"/>
              <w:spacing w:before="66" w:line="225" w:lineRule="exact"/>
              <w:ind w:left="107"/>
              <w:rPr>
                <w:sz w:val="20"/>
              </w:rPr>
            </w:pPr>
            <w:r>
              <w:rPr>
                <w:sz w:val="20"/>
              </w:rPr>
              <w:t>Manual cervical immobilization</w:t>
            </w:r>
          </w:p>
        </w:tc>
        <w:tc>
          <w:tcPr>
            <w:tcW w:w="1350" w:type="dxa"/>
          </w:tcPr>
          <w:p w14:paraId="45FC3379" w14:textId="0A4300FA" w:rsidR="00CA4F32" w:rsidRDefault="00CA4F32" w:rsidP="003E09C0">
            <w:pPr>
              <w:pStyle w:val="TableParagraph"/>
              <w:spacing w:before="18" w:line="273" w:lineRule="exact"/>
              <w:ind w:left="10"/>
              <w:jc w:val="center"/>
              <w:rPr>
                <w:sz w:val="24"/>
              </w:rPr>
            </w:pPr>
            <w:r>
              <w:rPr>
                <w:sz w:val="24"/>
              </w:rPr>
              <w:t>x</w:t>
            </w:r>
          </w:p>
        </w:tc>
        <w:tc>
          <w:tcPr>
            <w:tcW w:w="1440" w:type="dxa"/>
          </w:tcPr>
          <w:p w14:paraId="774F7E86" w14:textId="47891A90" w:rsidR="00CA4F32" w:rsidRDefault="00CA4F32" w:rsidP="003E09C0">
            <w:pPr>
              <w:pStyle w:val="TableParagraph"/>
              <w:spacing w:before="18" w:line="273" w:lineRule="exact"/>
              <w:ind w:left="12"/>
              <w:jc w:val="center"/>
              <w:rPr>
                <w:sz w:val="24"/>
              </w:rPr>
            </w:pPr>
            <w:r>
              <w:rPr>
                <w:sz w:val="24"/>
              </w:rPr>
              <w:t>x</w:t>
            </w:r>
          </w:p>
        </w:tc>
        <w:tc>
          <w:tcPr>
            <w:tcW w:w="1440" w:type="dxa"/>
            <w:gridSpan w:val="2"/>
          </w:tcPr>
          <w:p w14:paraId="3FB5C527" w14:textId="71CCD270" w:rsidR="00CA4F32" w:rsidRDefault="00CA4F32" w:rsidP="003E09C0">
            <w:pPr>
              <w:pStyle w:val="TableParagraph"/>
              <w:spacing w:before="18" w:line="273" w:lineRule="exact"/>
              <w:ind w:left="12"/>
              <w:jc w:val="center"/>
              <w:rPr>
                <w:sz w:val="24"/>
              </w:rPr>
            </w:pPr>
            <w:r>
              <w:rPr>
                <w:sz w:val="24"/>
              </w:rPr>
              <w:t>x</w:t>
            </w:r>
          </w:p>
        </w:tc>
        <w:tc>
          <w:tcPr>
            <w:tcW w:w="1851" w:type="dxa"/>
          </w:tcPr>
          <w:p w14:paraId="3B59475A" w14:textId="59B20181" w:rsidR="00CA4F32" w:rsidRDefault="00CA4F32" w:rsidP="003E09C0">
            <w:pPr>
              <w:pStyle w:val="TableParagraph"/>
              <w:spacing w:before="18" w:line="273" w:lineRule="exact"/>
              <w:ind w:left="14"/>
              <w:jc w:val="center"/>
              <w:rPr>
                <w:sz w:val="24"/>
              </w:rPr>
            </w:pPr>
            <w:r>
              <w:rPr>
                <w:sz w:val="24"/>
              </w:rPr>
              <w:t>x</w:t>
            </w:r>
          </w:p>
        </w:tc>
      </w:tr>
      <w:tr w:rsidR="003E09C0" w14:paraId="2E44BF28" w14:textId="77777777" w:rsidTr="00B4648F">
        <w:tc>
          <w:tcPr>
            <w:tcW w:w="616" w:type="dxa"/>
          </w:tcPr>
          <w:p w14:paraId="5C034C2F" w14:textId="4E4D8947" w:rsidR="003E09C0" w:rsidRDefault="004E0D83" w:rsidP="003E09C0">
            <w:pPr>
              <w:pStyle w:val="TableParagraph"/>
              <w:spacing w:before="66" w:line="225" w:lineRule="exact"/>
              <w:ind w:right="122"/>
              <w:jc w:val="center"/>
              <w:rPr>
                <w:sz w:val="20"/>
              </w:rPr>
            </w:pPr>
            <w:r>
              <w:rPr>
                <w:sz w:val="20"/>
              </w:rPr>
              <w:t>6</w:t>
            </w:r>
          </w:p>
        </w:tc>
        <w:tc>
          <w:tcPr>
            <w:tcW w:w="3339" w:type="dxa"/>
          </w:tcPr>
          <w:p w14:paraId="058E93B9" w14:textId="77777777" w:rsidR="003E09C0" w:rsidRDefault="003E09C0" w:rsidP="003E09C0">
            <w:pPr>
              <w:pStyle w:val="TableParagraph"/>
              <w:spacing w:before="66" w:line="225" w:lineRule="exact"/>
              <w:ind w:left="107"/>
              <w:rPr>
                <w:sz w:val="20"/>
              </w:rPr>
            </w:pPr>
            <w:r>
              <w:rPr>
                <w:sz w:val="20"/>
              </w:rPr>
              <w:t>Cervical immobilization device (CID)</w:t>
            </w:r>
          </w:p>
        </w:tc>
        <w:tc>
          <w:tcPr>
            <w:tcW w:w="1350" w:type="dxa"/>
          </w:tcPr>
          <w:p w14:paraId="49C5E238" w14:textId="77777777" w:rsidR="003E09C0" w:rsidRDefault="003E09C0" w:rsidP="003E09C0">
            <w:pPr>
              <w:pStyle w:val="TableParagraph"/>
              <w:spacing w:before="18" w:line="273" w:lineRule="exact"/>
              <w:ind w:left="10"/>
              <w:jc w:val="center"/>
              <w:rPr>
                <w:sz w:val="24"/>
              </w:rPr>
            </w:pPr>
            <w:r>
              <w:rPr>
                <w:sz w:val="24"/>
              </w:rPr>
              <w:t>x</w:t>
            </w:r>
          </w:p>
        </w:tc>
        <w:tc>
          <w:tcPr>
            <w:tcW w:w="1440" w:type="dxa"/>
          </w:tcPr>
          <w:p w14:paraId="47845928"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3B5D3311"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017CDD5C" w14:textId="77777777" w:rsidR="003E09C0" w:rsidRDefault="003E09C0" w:rsidP="003E09C0">
            <w:pPr>
              <w:pStyle w:val="TableParagraph"/>
              <w:spacing w:before="18" w:line="273" w:lineRule="exact"/>
              <w:ind w:left="14"/>
              <w:jc w:val="center"/>
              <w:rPr>
                <w:sz w:val="24"/>
              </w:rPr>
            </w:pPr>
            <w:r>
              <w:rPr>
                <w:sz w:val="24"/>
              </w:rPr>
              <w:t>x</w:t>
            </w:r>
          </w:p>
        </w:tc>
      </w:tr>
      <w:tr w:rsidR="003E09C0" w14:paraId="6BCE8E3B" w14:textId="77777777" w:rsidTr="00B4648F">
        <w:tc>
          <w:tcPr>
            <w:tcW w:w="616" w:type="dxa"/>
          </w:tcPr>
          <w:p w14:paraId="1E6625DF" w14:textId="5E697C39" w:rsidR="003E09C0" w:rsidRDefault="004E0D83" w:rsidP="003E09C0">
            <w:pPr>
              <w:pStyle w:val="TableParagraph"/>
              <w:spacing w:before="66" w:line="223" w:lineRule="exact"/>
              <w:ind w:right="122"/>
              <w:jc w:val="center"/>
              <w:rPr>
                <w:sz w:val="20"/>
              </w:rPr>
            </w:pPr>
            <w:r>
              <w:rPr>
                <w:sz w:val="20"/>
              </w:rPr>
              <w:t>7</w:t>
            </w:r>
          </w:p>
        </w:tc>
        <w:tc>
          <w:tcPr>
            <w:tcW w:w="3339" w:type="dxa"/>
          </w:tcPr>
          <w:p w14:paraId="4FC78DCD" w14:textId="77777777" w:rsidR="003E09C0" w:rsidRDefault="003E09C0" w:rsidP="003E09C0">
            <w:pPr>
              <w:pStyle w:val="TableParagraph"/>
              <w:spacing w:before="66" w:line="223" w:lineRule="exact"/>
              <w:ind w:left="107"/>
              <w:rPr>
                <w:sz w:val="20"/>
              </w:rPr>
            </w:pPr>
            <w:r>
              <w:rPr>
                <w:sz w:val="20"/>
              </w:rPr>
              <w:t>Helmet removal</w:t>
            </w:r>
          </w:p>
        </w:tc>
        <w:tc>
          <w:tcPr>
            <w:tcW w:w="1350" w:type="dxa"/>
          </w:tcPr>
          <w:p w14:paraId="3597D2FE" w14:textId="77777777" w:rsidR="003E09C0" w:rsidRDefault="003E09C0" w:rsidP="003E09C0">
            <w:pPr>
              <w:pStyle w:val="TableParagraph"/>
              <w:rPr>
                <w:rFonts w:ascii="Times New Roman"/>
                <w:sz w:val="20"/>
              </w:rPr>
            </w:pPr>
          </w:p>
        </w:tc>
        <w:tc>
          <w:tcPr>
            <w:tcW w:w="1440" w:type="dxa"/>
          </w:tcPr>
          <w:p w14:paraId="1C863072" w14:textId="77777777" w:rsidR="003E09C0" w:rsidRDefault="003E09C0" w:rsidP="003E09C0">
            <w:pPr>
              <w:pStyle w:val="TableParagraph"/>
              <w:spacing w:before="16" w:line="273" w:lineRule="exact"/>
              <w:ind w:left="12"/>
              <w:jc w:val="center"/>
              <w:rPr>
                <w:sz w:val="24"/>
              </w:rPr>
            </w:pPr>
            <w:r>
              <w:rPr>
                <w:sz w:val="24"/>
              </w:rPr>
              <w:t>x</w:t>
            </w:r>
          </w:p>
        </w:tc>
        <w:tc>
          <w:tcPr>
            <w:tcW w:w="1440" w:type="dxa"/>
            <w:gridSpan w:val="2"/>
          </w:tcPr>
          <w:p w14:paraId="62FD348B" w14:textId="77777777" w:rsidR="003E09C0" w:rsidRDefault="003E09C0" w:rsidP="003E09C0">
            <w:pPr>
              <w:pStyle w:val="TableParagraph"/>
              <w:spacing w:before="16" w:line="273" w:lineRule="exact"/>
              <w:ind w:left="12"/>
              <w:jc w:val="center"/>
              <w:rPr>
                <w:sz w:val="24"/>
              </w:rPr>
            </w:pPr>
            <w:r>
              <w:rPr>
                <w:sz w:val="24"/>
              </w:rPr>
              <w:t>x</w:t>
            </w:r>
          </w:p>
        </w:tc>
        <w:tc>
          <w:tcPr>
            <w:tcW w:w="1851" w:type="dxa"/>
          </w:tcPr>
          <w:p w14:paraId="26D59C01" w14:textId="77777777" w:rsidR="003E09C0" w:rsidRDefault="003E09C0" w:rsidP="003E09C0">
            <w:pPr>
              <w:pStyle w:val="TableParagraph"/>
              <w:spacing w:before="16" w:line="273" w:lineRule="exact"/>
              <w:ind w:left="14"/>
              <w:jc w:val="center"/>
              <w:rPr>
                <w:sz w:val="24"/>
              </w:rPr>
            </w:pPr>
            <w:r>
              <w:rPr>
                <w:sz w:val="24"/>
              </w:rPr>
              <w:t>x</w:t>
            </w:r>
          </w:p>
        </w:tc>
      </w:tr>
      <w:tr w:rsidR="003E09C0" w14:paraId="35F7859D" w14:textId="77777777" w:rsidTr="00B4648F">
        <w:tc>
          <w:tcPr>
            <w:tcW w:w="616" w:type="dxa"/>
          </w:tcPr>
          <w:p w14:paraId="6E334C4A" w14:textId="245F998F" w:rsidR="003E09C0" w:rsidRDefault="004E0D83" w:rsidP="003E09C0">
            <w:pPr>
              <w:pStyle w:val="TableParagraph"/>
              <w:spacing w:before="66" w:line="225" w:lineRule="exact"/>
              <w:ind w:right="122"/>
              <w:jc w:val="center"/>
              <w:rPr>
                <w:sz w:val="20"/>
              </w:rPr>
            </w:pPr>
            <w:r>
              <w:rPr>
                <w:sz w:val="20"/>
              </w:rPr>
              <w:t>8</w:t>
            </w:r>
          </w:p>
        </w:tc>
        <w:tc>
          <w:tcPr>
            <w:tcW w:w="3339" w:type="dxa"/>
          </w:tcPr>
          <w:p w14:paraId="4102B196" w14:textId="77777777" w:rsidR="003E09C0" w:rsidRDefault="003E09C0" w:rsidP="003E09C0">
            <w:pPr>
              <w:pStyle w:val="TableParagraph"/>
              <w:spacing w:before="66" w:line="225" w:lineRule="exact"/>
              <w:ind w:left="107"/>
              <w:rPr>
                <w:sz w:val="20"/>
              </w:rPr>
            </w:pPr>
            <w:r>
              <w:rPr>
                <w:sz w:val="20"/>
              </w:rPr>
              <w:t>Rapid extrication procedures</w:t>
            </w:r>
          </w:p>
        </w:tc>
        <w:tc>
          <w:tcPr>
            <w:tcW w:w="1350" w:type="dxa"/>
          </w:tcPr>
          <w:p w14:paraId="1F63A754" w14:textId="77777777" w:rsidR="003E09C0" w:rsidRDefault="003E09C0" w:rsidP="003E09C0">
            <w:pPr>
              <w:pStyle w:val="TableParagraph"/>
              <w:rPr>
                <w:rFonts w:ascii="Times New Roman"/>
                <w:sz w:val="20"/>
              </w:rPr>
            </w:pPr>
          </w:p>
        </w:tc>
        <w:tc>
          <w:tcPr>
            <w:tcW w:w="1440" w:type="dxa"/>
          </w:tcPr>
          <w:p w14:paraId="4D170134"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069610DE"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4611DA7B" w14:textId="77777777" w:rsidR="003E09C0" w:rsidRDefault="003E09C0" w:rsidP="003E09C0">
            <w:pPr>
              <w:pStyle w:val="TableParagraph"/>
              <w:spacing w:before="18" w:line="273" w:lineRule="exact"/>
              <w:ind w:left="14"/>
              <w:jc w:val="center"/>
              <w:rPr>
                <w:sz w:val="24"/>
              </w:rPr>
            </w:pPr>
            <w:r>
              <w:rPr>
                <w:sz w:val="24"/>
              </w:rPr>
              <w:t>x</w:t>
            </w:r>
          </w:p>
        </w:tc>
      </w:tr>
      <w:tr w:rsidR="003E09C0" w14:paraId="4ABD6463" w14:textId="77777777" w:rsidTr="00B4648F">
        <w:tc>
          <w:tcPr>
            <w:tcW w:w="616" w:type="dxa"/>
          </w:tcPr>
          <w:p w14:paraId="73CDA535" w14:textId="0EEADE7D" w:rsidR="003E09C0" w:rsidRDefault="004E0D83" w:rsidP="003E09C0">
            <w:pPr>
              <w:pStyle w:val="TableParagraph"/>
              <w:spacing w:before="66" w:line="225" w:lineRule="exact"/>
              <w:ind w:right="122"/>
              <w:jc w:val="center"/>
              <w:rPr>
                <w:sz w:val="20"/>
              </w:rPr>
            </w:pPr>
            <w:r>
              <w:rPr>
                <w:sz w:val="20"/>
              </w:rPr>
              <w:lastRenderedPageBreak/>
              <w:t>9</w:t>
            </w:r>
          </w:p>
        </w:tc>
        <w:tc>
          <w:tcPr>
            <w:tcW w:w="3339" w:type="dxa"/>
          </w:tcPr>
          <w:p w14:paraId="3347E5E7" w14:textId="77777777" w:rsidR="003E09C0" w:rsidRDefault="003E09C0" w:rsidP="003E09C0">
            <w:pPr>
              <w:pStyle w:val="TableParagraph"/>
              <w:spacing w:before="66" w:line="225" w:lineRule="exact"/>
              <w:ind w:left="107"/>
              <w:rPr>
                <w:sz w:val="20"/>
              </w:rPr>
            </w:pPr>
            <w:r>
              <w:rPr>
                <w:sz w:val="20"/>
              </w:rPr>
              <w:t>Needle decompression of the chest</w:t>
            </w:r>
          </w:p>
        </w:tc>
        <w:tc>
          <w:tcPr>
            <w:tcW w:w="1350" w:type="dxa"/>
          </w:tcPr>
          <w:p w14:paraId="684BAE4D" w14:textId="77777777" w:rsidR="003E09C0" w:rsidRDefault="003E09C0" w:rsidP="003E09C0">
            <w:pPr>
              <w:pStyle w:val="TableParagraph"/>
              <w:rPr>
                <w:rFonts w:ascii="Times New Roman"/>
                <w:sz w:val="20"/>
              </w:rPr>
            </w:pPr>
          </w:p>
        </w:tc>
        <w:tc>
          <w:tcPr>
            <w:tcW w:w="1440" w:type="dxa"/>
          </w:tcPr>
          <w:p w14:paraId="3A6AA294" w14:textId="77777777" w:rsidR="003E09C0" w:rsidRDefault="003E09C0" w:rsidP="003E09C0">
            <w:pPr>
              <w:pStyle w:val="TableParagraph"/>
              <w:rPr>
                <w:rFonts w:ascii="Times New Roman"/>
                <w:sz w:val="20"/>
              </w:rPr>
            </w:pPr>
          </w:p>
        </w:tc>
        <w:tc>
          <w:tcPr>
            <w:tcW w:w="1440" w:type="dxa"/>
            <w:gridSpan w:val="2"/>
          </w:tcPr>
          <w:p w14:paraId="27EBE31B"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1F744665" w14:textId="77777777" w:rsidR="003E09C0" w:rsidRDefault="003E09C0" w:rsidP="003E09C0">
            <w:pPr>
              <w:pStyle w:val="TableParagraph"/>
              <w:spacing w:before="18" w:line="273" w:lineRule="exact"/>
              <w:ind w:left="14"/>
              <w:jc w:val="center"/>
              <w:rPr>
                <w:sz w:val="24"/>
              </w:rPr>
            </w:pPr>
            <w:r>
              <w:rPr>
                <w:sz w:val="24"/>
              </w:rPr>
              <w:t>x</w:t>
            </w:r>
          </w:p>
        </w:tc>
      </w:tr>
      <w:tr w:rsidR="003E09C0" w14:paraId="70547EDD" w14:textId="77777777" w:rsidTr="00B4648F">
        <w:tc>
          <w:tcPr>
            <w:tcW w:w="616" w:type="dxa"/>
          </w:tcPr>
          <w:p w14:paraId="5EC0FFAE" w14:textId="5D9281C4" w:rsidR="003E09C0" w:rsidRDefault="00122202" w:rsidP="00122202">
            <w:pPr>
              <w:pStyle w:val="TableParagraph"/>
              <w:spacing w:before="66" w:line="225" w:lineRule="exact"/>
              <w:ind w:right="109"/>
              <w:rPr>
                <w:sz w:val="20"/>
              </w:rPr>
            </w:pPr>
            <w:r>
              <w:rPr>
                <w:sz w:val="20"/>
              </w:rPr>
              <w:t xml:space="preserve"> </w:t>
            </w:r>
            <w:r w:rsidR="00CA4F32">
              <w:rPr>
                <w:sz w:val="20"/>
              </w:rPr>
              <w:t>1</w:t>
            </w:r>
            <w:r w:rsidR="004E0D83">
              <w:rPr>
                <w:sz w:val="20"/>
              </w:rPr>
              <w:t>0</w:t>
            </w:r>
          </w:p>
        </w:tc>
        <w:tc>
          <w:tcPr>
            <w:tcW w:w="3339" w:type="dxa"/>
          </w:tcPr>
          <w:p w14:paraId="2D1DAE9F" w14:textId="77777777" w:rsidR="003E09C0" w:rsidRDefault="003E09C0" w:rsidP="003E09C0">
            <w:pPr>
              <w:pStyle w:val="TableParagraph"/>
              <w:spacing w:before="66" w:line="225" w:lineRule="exact"/>
              <w:ind w:left="107"/>
              <w:rPr>
                <w:sz w:val="20"/>
              </w:rPr>
            </w:pPr>
            <w:r>
              <w:rPr>
                <w:sz w:val="20"/>
              </w:rPr>
              <w:t>Soft tissue management</w:t>
            </w:r>
          </w:p>
        </w:tc>
        <w:tc>
          <w:tcPr>
            <w:tcW w:w="1350" w:type="dxa"/>
          </w:tcPr>
          <w:p w14:paraId="66C0DFA1" w14:textId="77777777" w:rsidR="003E09C0" w:rsidRDefault="003E09C0" w:rsidP="003E09C0">
            <w:pPr>
              <w:pStyle w:val="TableParagraph"/>
              <w:spacing w:before="18" w:line="273" w:lineRule="exact"/>
              <w:ind w:left="10"/>
              <w:jc w:val="center"/>
              <w:rPr>
                <w:sz w:val="24"/>
              </w:rPr>
            </w:pPr>
            <w:r>
              <w:rPr>
                <w:sz w:val="24"/>
              </w:rPr>
              <w:t>x</w:t>
            </w:r>
          </w:p>
        </w:tc>
        <w:tc>
          <w:tcPr>
            <w:tcW w:w="1440" w:type="dxa"/>
          </w:tcPr>
          <w:p w14:paraId="1050037A"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68A20695"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2AE362DD" w14:textId="77777777" w:rsidR="003E09C0" w:rsidRDefault="003E09C0" w:rsidP="003E09C0">
            <w:pPr>
              <w:pStyle w:val="TableParagraph"/>
              <w:spacing w:before="18" w:line="273" w:lineRule="exact"/>
              <w:ind w:left="14"/>
              <w:jc w:val="center"/>
              <w:rPr>
                <w:sz w:val="24"/>
              </w:rPr>
            </w:pPr>
            <w:r>
              <w:rPr>
                <w:sz w:val="24"/>
              </w:rPr>
              <w:t>x</w:t>
            </w:r>
          </w:p>
        </w:tc>
      </w:tr>
      <w:tr w:rsidR="003E09C0" w14:paraId="4E456AF0" w14:textId="77777777" w:rsidTr="00B4648F">
        <w:tc>
          <w:tcPr>
            <w:tcW w:w="616" w:type="dxa"/>
          </w:tcPr>
          <w:p w14:paraId="7493E888" w14:textId="1FFF8013" w:rsidR="003E09C0" w:rsidRDefault="00122202" w:rsidP="00122202">
            <w:pPr>
              <w:pStyle w:val="TableParagraph"/>
              <w:spacing w:before="66" w:line="223" w:lineRule="exact"/>
              <w:ind w:right="109"/>
              <w:rPr>
                <w:sz w:val="20"/>
              </w:rPr>
            </w:pPr>
            <w:r>
              <w:rPr>
                <w:sz w:val="20"/>
              </w:rPr>
              <w:t xml:space="preserve"> </w:t>
            </w:r>
            <w:r w:rsidR="003E09C0">
              <w:rPr>
                <w:sz w:val="20"/>
              </w:rPr>
              <w:t>1</w:t>
            </w:r>
            <w:r w:rsidR="004E0D83">
              <w:rPr>
                <w:sz w:val="20"/>
              </w:rPr>
              <w:t>1</w:t>
            </w:r>
          </w:p>
        </w:tc>
        <w:tc>
          <w:tcPr>
            <w:tcW w:w="3339" w:type="dxa"/>
          </w:tcPr>
          <w:p w14:paraId="694C9A2C" w14:textId="77777777" w:rsidR="003E09C0" w:rsidRDefault="003E09C0" w:rsidP="003E09C0">
            <w:pPr>
              <w:pStyle w:val="TableParagraph"/>
              <w:spacing w:before="66" w:line="223" w:lineRule="exact"/>
              <w:ind w:left="107"/>
              <w:rPr>
                <w:sz w:val="20"/>
              </w:rPr>
            </w:pPr>
            <w:r>
              <w:rPr>
                <w:sz w:val="20"/>
              </w:rPr>
              <w:t>Management of suspected fractures</w:t>
            </w:r>
          </w:p>
        </w:tc>
        <w:tc>
          <w:tcPr>
            <w:tcW w:w="1350" w:type="dxa"/>
          </w:tcPr>
          <w:p w14:paraId="3AC3720F" w14:textId="77777777" w:rsidR="003E09C0" w:rsidRDefault="003E09C0" w:rsidP="003E09C0">
            <w:pPr>
              <w:pStyle w:val="TableParagraph"/>
              <w:spacing w:before="16" w:line="273" w:lineRule="exact"/>
              <w:ind w:left="10"/>
              <w:jc w:val="center"/>
              <w:rPr>
                <w:sz w:val="24"/>
              </w:rPr>
            </w:pPr>
            <w:r>
              <w:rPr>
                <w:sz w:val="24"/>
              </w:rPr>
              <w:t>x</w:t>
            </w:r>
          </w:p>
        </w:tc>
        <w:tc>
          <w:tcPr>
            <w:tcW w:w="1440" w:type="dxa"/>
          </w:tcPr>
          <w:p w14:paraId="76FB8EC0" w14:textId="77777777" w:rsidR="003E09C0" w:rsidRDefault="003E09C0" w:rsidP="003E09C0">
            <w:pPr>
              <w:pStyle w:val="TableParagraph"/>
              <w:spacing w:before="16" w:line="273" w:lineRule="exact"/>
              <w:ind w:left="12"/>
              <w:jc w:val="center"/>
              <w:rPr>
                <w:sz w:val="24"/>
              </w:rPr>
            </w:pPr>
            <w:r>
              <w:rPr>
                <w:sz w:val="24"/>
              </w:rPr>
              <w:t>x</w:t>
            </w:r>
          </w:p>
        </w:tc>
        <w:tc>
          <w:tcPr>
            <w:tcW w:w="1440" w:type="dxa"/>
            <w:gridSpan w:val="2"/>
          </w:tcPr>
          <w:p w14:paraId="2BA04BC5" w14:textId="77777777" w:rsidR="003E09C0" w:rsidRDefault="003E09C0" w:rsidP="003E09C0">
            <w:pPr>
              <w:pStyle w:val="TableParagraph"/>
              <w:spacing w:before="16" w:line="273" w:lineRule="exact"/>
              <w:ind w:left="12"/>
              <w:jc w:val="center"/>
              <w:rPr>
                <w:sz w:val="24"/>
              </w:rPr>
            </w:pPr>
            <w:r>
              <w:rPr>
                <w:sz w:val="24"/>
              </w:rPr>
              <w:t>x</w:t>
            </w:r>
          </w:p>
        </w:tc>
        <w:tc>
          <w:tcPr>
            <w:tcW w:w="1851" w:type="dxa"/>
          </w:tcPr>
          <w:p w14:paraId="3F878D52" w14:textId="77777777" w:rsidR="003E09C0" w:rsidRDefault="003E09C0" w:rsidP="003E09C0">
            <w:pPr>
              <w:pStyle w:val="TableParagraph"/>
              <w:spacing w:before="16" w:line="273" w:lineRule="exact"/>
              <w:ind w:left="14"/>
              <w:jc w:val="center"/>
              <w:rPr>
                <w:sz w:val="24"/>
              </w:rPr>
            </w:pPr>
            <w:r>
              <w:rPr>
                <w:sz w:val="24"/>
              </w:rPr>
              <w:t>x</w:t>
            </w:r>
          </w:p>
        </w:tc>
      </w:tr>
      <w:tr w:rsidR="00735CE0" w14:paraId="3F0A2338" w14:textId="77777777" w:rsidTr="00B4648F">
        <w:tc>
          <w:tcPr>
            <w:tcW w:w="616" w:type="dxa"/>
            <w:tcBorders>
              <w:bottom w:val="single" w:sz="4" w:space="0" w:color="auto"/>
            </w:tcBorders>
          </w:tcPr>
          <w:p w14:paraId="2D5D0C71" w14:textId="7FEC93AC" w:rsidR="00735CE0" w:rsidRDefault="00AA3FB9" w:rsidP="00AA3FB9">
            <w:pPr>
              <w:pStyle w:val="TableParagraph"/>
              <w:spacing w:before="66" w:line="225" w:lineRule="exact"/>
              <w:ind w:right="109"/>
              <w:jc w:val="center"/>
              <w:rPr>
                <w:sz w:val="20"/>
              </w:rPr>
            </w:pPr>
            <w:r>
              <w:rPr>
                <w:sz w:val="20"/>
              </w:rPr>
              <w:t>1</w:t>
            </w:r>
            <w:r w:rsidR="004E0D83">
              <w:rPr>
                <w:sz w:val="20"/>
              </w:rPr>
              <w:t>2</w:t>
            </w:r>
          </w:p>
        </w:tc>
        <w:tc>
          <w:tcPr>
            <w:tcW w:w="3339" w:type="dxa"/>
            <w:tcBorders>
              <w:bottom w:val="single" w:sz="4" w:space="0" w:color="auto"/>
            </w:tcBorders>
          </w:tcPr>
          <w:p w14:paraId="65B328C9" w14:textId="44E8A17B" w:rsidR="00735CE0" w:rsidRDefault="00AA3FB9" w:rsidP="003E09C0">
            <w:pPr>
              <w:pStyle w:val="TableParagraph"/>
              <w:spacing w:before="66" w:line="225" w:lineRule="exact"/>
              <w:ind w:left="107"/>
              <w:rPr>
                <w:sz w:val="20"/>
              </w:rPr>
            </w:pPr>
            <w:r>
              <w:rPr>
                <w:sz w:val="20"/>
              </w:rPr>
              <w:t>Controlling of hemorrhage</w:t>
            </w:r>
          </w:p>
        </w:tc>
        <w:tc>
          <w:tcPr>
            <w:tcW w:w="1350" w:type="dxa"/>
            <w:tcBorders>
              <w:bottom w:val="single" w:sz="4" w:space="0" w:color="auto"/>
            </w:tcBorders>
          </w:tcPr>
          <w:p w14:paraId="253089C7" w14:textId="2B87BD22" w:rsidR="00735CE0" w:rsidRDefault="00AA3FB9" w:rsidP="003E09C0">
            <w:pPr>
              <w:pStyle w:val="TableParagraph"/>
              <w:spacing w:before="18" w:line="273" w:lineRule="exact"/>
              <w:ind w:left="10"/>
              <w:jc w:val="center"/>
              <w:rPr>
                <w:sz w:val="24"/>
              </w:rPr>
            </w:pPr>
            <w:r>
              <w:rPr>
                <w:sz w:val="24"/>
              </w:rPr>
              <w:t>x</w:t>
            </w:r>
          </w:p>
        </w:tc>
        <w:tc>
          <w:tcPr>
            <w:tcW w:w="1440" w:type="dxa"/>
            <w:tcBorders>
              <w:bottom w:val="single" w:sz="4" w:space="0" w:color="auto"/>
            </w:tcBorders>
          </w:tcPr>
          <w:p w14:paraId="52225A34" w14:textId="116F85D7" w:rsidR="00735CE0" w:rsidRDefault="00AA3FB9" w:rsidP="003E09C0">
            <w:pPr>
              <w:pStyle w:val="TableParagraph"/>
              <w:spacing w:before="18" w:line="273" w:lineRule="exact"/>
              <w:ind w:left="12"/>
              <w:jc w:val="center"/>
              <w:rPr>
                <w:sz w:val="24"/>
              </w:rPr>
            </w:pPr>
            <w:r>
              <w:rPr>
                <w:sz w:val="24"/>
              </w:rPr>
              <w:t>x</w:t>
            </w:r>
          </w:p>
        </w:tc>
        <w:tc>
          <w:tcPr>
            <w:tcW w:w="1440" w:type="dxa"/>
            <w:gridSpan w:val="2"/>
            <w:tcBorders>
              <w:bottom w:val="single" w:sz="4" w:space="0" w:color="auto"/>
            </w:tcBorders>
          </w:tcPr>
          <w:p w14:paraId="0AEB5E9A" w14:textId="7E6E3D54" w:rsidR="00735CE0" w:rsidRDefault="00AA3FB9" w:rsidP="003E09C0">
            <w:pPr>
              <w:pStyle w:val="TableParagraph"/>
              <w:spacing w:before="18" w:line="273" w:lineRule="exact"/>
              <w:ind w:left="12"/>
              <w:jc w:val="center"/>
              <w:rPr>
                <w:sz w:val="24"/>
              </w:rPr>
            </w:pPr>
            <w:r>
              <w:rPr>
                <w:sz w:val="24"/>
              </w:rPr>
              <w:t>x</w:t>
            </w:r>
          </w:p>
        </w:tc>
        <w:tc>
          <w:tcPr>
            <w:tcW w:w="1851" w:type="dxa"/>
            <w:tcBorders>
              <w:bottom w:val="single" w:sz="4" w:space="0" w:color="auto"/>
            </w:tcBorders>
          </w:tcPr>
          <w:p w14:paraId="0298E808" w14:textId="6633B081" w:rsidR="00735CE0" w:rsidRDefault="00AA3FB9" w:rsidP="003E09C0">
            <w:pPr>
              <w:pStyle w:val="TableParagraph"/>
              <w:spacing w:before="18" w:line="273" w:lineRule="exact"/>
              <w:ind w:left="14"/>
              <w:jc w:val="center"/>
              <w:rPr>
                <w:sz w:val="24"/>
              </w:rPr>
            </w:pPr>
            <w:r>
              <w:rPr>
                <w:sz w:val="24"/>
              </w:rPr>
              <w:t>x</w:t>
            </w:r>
          </w:p>
        </w:tc>
      </w:tr>
      <w:tr w:rsidR="003E09C0" w14:paraId="476879ED" w14:textId="77777777" w:rsidTr="00B4648F">
        <w:tc>
          <w:tcPr>
            <w:tcW w:w="616" w:type="dxa"/>
            <w:tcBorders>
              <w:bottom w:val="single" w:sz="4" w:space="0" w:color="auto"/>
            </w:tcBorders>
          </w:tcPr>
          <w:p w14:paraId="58246575" w14:textId="01A516B8" w:rsidR="003E09C0" w:rsidRDefault="00122202" w:rsidP="00122202">
            <w:pPr>
              <w:pStyle w:val="TableParagraph"/>
              <w:spacing w:before="66" w:line="225" w:lineRule="exact"/>
              <w:ind w:right="109"/>
              <w:rPr>
                <w:sz w:val="20"/>
              </w:rPr>
            </w:pPr>
            <w:r>
              <w:rPr>
                <w:sz w:val="20"/>
              </w:rPr>
              <w:t xml:space="preserve"> </w:t>
            </w:r>
            <w:r w:rsidR="003E09C0">
              <w:rPr>
                <w:sz w:val="20"/>
              </w:rPr>
              <w:t>1</w:t>
            </w:r>
            <w:r w:rsidR="004E0D83">
              <w:rPr>
                <w:sz w:val="20"/>
              </w:rPr>
              <w:t>3</w:t>
            </w:r>
          </w:p>
        </w:tc>
        <w:tc>
          <w:tcPr>
            <w:tcW w:w="3339" w:type="dxa"/>
            <w:tcBorders>
              <w:bottom w:val="single" w:sz="4" w:space="0" w:color="auto"/>
            </w:tcBorders>
          </w:tcPr>
          <w:p w14:paraId="07552568" w14:textId="3A7210BB" w:rsidR="003E09C0" w:rsidRDefault="00AA3FB9" w:rsidP="003E09C0">
            <w:pPr>
              <w:pStyle w:val="TableParagraph"/>
              <w:spacing w:before="66" w:line="225" w:lineRule="exact"/>
              <w:ind w:left="107"/>
              <w:rPr>
                <w:sz w:val="20"/>
              </w:rPr>
            </w:pPr>
            <w:r>
              <w:rPr>
                <w:sz w:val="20"/>
              </w:rPr>
              <w:t>Wound packing</w:t>
            </w:r>
          </w:p>
        </w:tc>
        <w:tc>
          <w:tcPr>
            <w:tcW w:w="1350" w:type="dxa"/>
            <w:tcBorders>
              <w:bottom w:val="single" w:sz="4" w:space="0" w:color="auto"/>
            </w:tcBorders>
          </w:tcPr>
          <w:p w14:paraId="6888A979" w14:textId="77777777" w:rsidR="003E09C0" w:rsidRDefault="003E09C0" w:rsidP="003E09C0">
            <w:pPr>
              <w:pStyle w:val="TableParagraph"/>
              <w:spacing w:before="18" w:line="273" w:lineRule="exact"/>
              <w:ind w:left="10"/>
              <w:jc w:val="center"/>
              <w:rPr>
                <w:sz w:val="24"/>
              </w:rPr>
            </w:pPr>
            <w:r>
              <w:rPr>
                <w:sz w:val="24"/>
              </w:rPr>
              <w:t>x</w:t>
            </w:r>
          </w:p>
        </w:tc>
        <w:tc>
          <w:tcPr>
            <w:tcW w:w="1440" w:type="dxa"/>
            <w:tcBorders>
              <w:bottom w:val="single" w:sz="4" w:space="0" w:color="auto"/>
            </w:tcBorders>
          </w:tcPr>
          <w:p w14:paraId="5DDA649E"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Borders>
              <w:bottom w:val="single" w:sz="4" w:space="0" w:color="auto"/>
            </w:tcBorders>
          </w:tcPr>
          <w:p w14:paraId="1E52DD30" w14:textId="77777777" w:rsidR="003E09C0" w:rsidRDefault="003E09C0" w:rsidP="003E09C0">
            <w:pPr>
              <w:pStyle w:val="TableParagraph"/>
              <w:spacing w:before="18" w:line="273" w:lineRule="exact"/>
              <w:ind w:left="12"/>
              <w:jc w:val="center"/>
              <w:rPr>
                <w:sz w:val="24"/>
              </w:rPr>
            </w:pPr>
            <w:r>
              <w:rPr>
                <w:sz w:val="24"/>
              </w:rPr>
              <w:t>x</w:t>
            </w:r>
          </w:p>
        </w:tc>
        <w:tc>
          <w:tcPr>
            <w:tcW w:w="1851" w:type="dxa"/>
            <w:tcBorders>
              <w:bottom w:val="single" w:sz="4" w:space="0" w:color="auto"/>
            </w:tcBorders>
          </w:tcPr>
          <w:p w14:paraId="6BFC4178" w14:textId="77777777" w:rsidR="003E09C0" w:rsidRDefault="003E09C0" w:rsidP="003E09C0">
            <w:pPr>
              <w:pStyle w:val="TableParagraph"/>
              <w:spacing w:before="18" w:line="273" w:lineRule="exact"/>
              <w:ind w:left="14"/>
              <w:jc w:val="center"/>
              <w:rPr>
                <w:sz w:val="24"/>
              </w:rPr>
            </w:pPr>
            <w:r>
              <w:rPr>
                <w:sz w:val="24"/>
              </w:rPr>
              <w:t>x</w:t>
            </w:r>
          </w:p>
        </w:tc>
      </w:tr>
      <w:tr w:rsidR="003E09C0" w14:paraId="22A795F7" w14:textId="77777777" w:rsidTr="00257364">
        <w:trPr>
          <w:trHeight w:val="547"/>
        </w:trPr>
        <w:tc>
          <w:tcPr>
            <w:tcW w:w="10036" w:type="dxa"/>
            <w:gridSpan w:val="7"/>
            <w:tcBorders>
              <w:left w:val="nil"/>
              <w:right w:val="nil"/>
            </w:tcBorders>
          </w:tcPr>
          <w:p w14:paraId="0E1A5124" w14:textId="77777777" w:rsidR="003E09C0" w:rsidRDefault="003E09C0" w:rsidP="00603779"/>
        </w:tc>
      </w:tr>
      <w:tr w:rsidR="003E09C0" w14:paraId="10E09C4F" w14:textId="77777777" w:rsidTr="00B4648F">
        <w:tc>
          <w:tcPr>
            <w:tcW w:w="616" w:type="dxa"/>
          </w:tcPr>
          <w:p w14:paraId="1230EDF0" w14:textId="77777777" w:rsidR="003E09C0" w:rsidRDefault="003E09C0" w:rsidP="003E09C0">
            <w:pPr>
              <w:pStyle w:val="TableParagraph"/>
              <w:rPr>
                <w:rFonts w:ascii="Times New Roman"/>
                <w:sz w:val="20"/>
              </w:rPr>
            </w:pPr>
          </w:p>
        </w:tc>
        <w:tc>
          <w:tcPr>
            <w:tcW w:w="3339" w:type="dxa"/>
            <w:shd w:val="clear" w:color="auto" w:fill="C1C1C1"/>
          </w:tcPr>
          <w:p w14:paraId="7A24D56B" w14:textId="77777777" w:rsidR="003E09C0" w:rsidRDefault="003E09C0" w:rsidP="003E09C0">
            <w:pPr>
              <w:pStyle w:val="TableParagraph"/>
              <w:spacing w:before="35" w:line="273" w:lineRule="exact"/>
              <w:ind w:left="107"/>
              <w:rPr>
                <w:b/>
                <w:sz w:val="24"/>
              </w:rPr>
            </w:pPr>
            <w:r>
              <w:rPr>
                <w:b/>
                <w:sz w:val="24"/>
              </w:rPr>
              <w:t>Basic Performances</w:t>
            </w:r>
          </w:p>
        </w:tc>
        <w:tc>
          <w:tcPr>
            <w:tcW w:w="1350" w:type="dxa"/>
            <w:shd w:val="clear" w:color="auto" w:fill="C1C1C1"/>
          </w:tcPr>
          <w:p w14:paraId="721C63C7" w14:textId="77777777" w:rsidR="003E09C0" w:rsidRPr="00257364" w:rsidRDefault="003E09C0" w:rsidP="003E09C0">
            <w:pPr>
              <w:pStyle w:val="TableParagraph"/>
              <w:spacing w:before="35" w:line="273" w:lineRule="exact"/>
              <w:ind w:left="289" w:right="278"/>
              <w:jc w:val="center"/>
              <w:rPr>
                <w:b/>
              </w:rPr>
            </w:pPr>
            <w:r w:rsidRPr="00257364">
              <w:rPr>
                <w:b/>
              </w:rPr>
              <w:t>EMR</w:t>
            </w:r>
          </w:p>
        </w:tc>
        <w:tc>
          <w:tcPr>
            <w:tcW w:w="1440" w:type="dxa"/>
            <w:shd w:val="clear" w:color="auto" w:fill="C1C1C1"/>
          </w:tcPr>
          <w:p w14:paraId="462CB783" w14:textId="77777777" w:rsidR="003E09C0" w:rsidRPr="00257364" w:rsidRDefault="003E09C0" w:rsidP="003E09C0">
            <w:pPr>
              <w:pStyle w:val="TableParagraph"/>
              <w:spacing w:before="35" w:line="273" w:lineRule="exact"/>
              <w:ind w:left="264" w:right="257"/>
              <w:jc w:val="center"/>
              <w:rPr>
                <w:b/>
              </w:rPr>
            </w:pPr>
            <w:r w:rsidRPr="00257364">
              <w:rPr>
                <w:b/>
              </w:rPr>
              <w:t>EMT</w:t>
            </w:r>
          </w:p>
        </w:tc>
        <w:tc>
          <w:tcPr>
            <w:tcW w:w="1440" w:type="dxa"/>
            <w:gridSpan w:val="2"/>
            <w:shd w:val="clear" w:color="auto" w:fill="C1C1C1"/>
          </w:tcPr>
          <w:p w14:paraId="3C88FDEC" w14:textId="77777777" w:rsidR="003E09C0" w:rsidRPr="00257364" w:rsidRDefault="003E09C0" w:rsidP="003E09C0">
            <w:pPr>
              <w:pStyle w:val="TableParagraph"/>
              <w:spacing w:before="35" w:line="273" w:lineRule="exact"/>
              <w:ind w:left="267" w:right="258"/>
              <w:jc w:val="center"/>
              <w:rPr>
                <w:b/>
              </w:rPr>
            </w:pPr>
            <w:r w:rsidRPr="00257364">
              <w:rPr>
                <w:b/>
              </w:rPr>
              <w:t>AEMT</w:t>
            </w:r>
          </w:p>
        </w:tc>
        <w:tc>
          <w:tcPr>
            <w:tcW w:w="1851" w:type="dxa"/>
            <w:shd w:val="clear" w:color="auto" w:fill="C1C1C1"/>
          </w:tcPr>
          <w:p w14:paraId="6E821EB3" w14:textId="77777777" w:rsidR="003E09C0" w:rsidRPr="00257364" w:rsidRDefault="003E09C0" w:rsidP="003E09C0">
            <w:pPr>
              <w:pStyle w:val="TableParagraph"/>
              <w:spacing w:before="35" w:line="273" w:lineRule="exact"/>
              <w:ind w:left="226" w:right="211"/>
              <w:jc w:val="center"/>
              <w:rPr>
                <w:b/>
              </w:rPr>
            </w:pPr>
            <w:r w:rsidRPr="00257364">
              <w:rPr>
                <w:b/>
              </w:rPr>
              <w:t>PARAMEDIC</w:t>
            </w:r>
          </w:p>
        </w:tc>
      </w:tr>
      <w:tr w:rsidR="003E09C0" w14:paraId="737A9814" w14:textId="77777777" w:rsidTr="00B4648F">
        <w:tc>
          <w:tcPr>
            <w:tcW w:w="616" w:type="dxa"/>
          </w:tcPr>
          <w:p w14:paraId="13D9501A" w14:textId="77777777" w:rsidR="003E09C0" w:rsidRDefault="003E09C0" w:rsidP="003E09C0">
            <w:pPr>
              <w:pStyle w:val="TableParagraph"/>
              <w:spacing w:before="66" w:line="223" w:lineRule="exact"/>
              <w:ind w:left="107"/>
              <w:rPr>
                <w:sz w:val="20"/>
              </w:rPr>
            </w:pPr>
            <w:r>
              <w:rPr>
                <w:w w:val="99"/>
                <w:sz w:val="20"/>
              </w:rPr>
              <w:t>1</w:t>
            </w:r>
          </w:p>
        </w:tc>
        <w:tc>
          <w:tcPr>
            <w:tcW w:w="3339" w:type="dxa"/>
          </w:tcPr>
          <w:p w14:paraId="5170AE52" w14:textId="77777777" w:rsidR="003E09C0" w:rsidRDefault="008001B1" w:rsidP="003E09C0">
            <w:pPr>
              <w:pStyle w:val="TableParagraph"/>
              <w:spacing w:before="66" w:line="223" w:lineRule="exact"/>
              <w:ind w:left="107"/>
              <w:rPr>
                <w:sz w:val="20"/>
              </w:rPr>
            </w:pPr>
            <w:r>
              <w:rPr>
                <w:sz w:val="20"/>
              </w:rPr>
              <w:t>Personal protective equipment (PPE)</w:t>
            </w:r>
          </w:p>
          <w:p w14:paraId="12E2C147" w14:textId="09549962" w:rsidR="008001B1" w:rsidRDefault="008001B1" w:rsidP="003E09C0">
            <w:pPr>
              <w:pStyle w:val="TableParagraph"/>
              <w:spacing w:before="66" w:line="223" w:lineRule="exact"/>
              <w:ind w:left="107"/>
              <w:rPr>
                <w:sz w:val="20"/>
              </w:rPr>
            </w:pPr>
            <w:r>
              <w:rPr>
                <w:sz w:val="20"/>
              </w:rPr>
              <w:t>Selection/donning/doffing</w:t>
            </w:r>
          </w:p>
        </w:tc>
        <w:tc>
          <w:tcPr>
            <w:tcW w:w="1350" w:type="dxa"/>
          </w:tcPr>
          <w:p w14:paraId="201D6D61" w14:textId="77777777" w:rsidR="003E09C0" w:rsidRDefault="003E09C0" w:rsidP="003E09C0">
            <w:pPr>
              <w:pStyle w:val="TableParagraph"/>
              <w:spacing w:before="16" w:line="273" w:lineRule="exact"/>
              <w:ind w:left="10"/>
              <w:jc w:val="center"/>
              <w:rPr>
                <w:sz w:val="24"/>
              </w:rPr>
            </w:pPr>
            <w:r>
              <w:rPr>
                <w:sz w:val="24"/>
              </w:rPr>
              <w:t>x</w:t>
            </w:r>
          </w:p>
        </w:tc>
        <w:tc>
          <w:tcPr>
            <w:tcW w:w="1440" w:type="dxa"/>
          </w:tcPr>
          <w:p w14:paraId="23F9D8A3" w14:textId="77777777" w:rsidR="003E09C0" w:rsidRDefault="003E09C0" w:rsidP="003E09C0">
            <w:pPr>
              <w:pStyle w:val="TableParagraph"/>
              <w:spacing w:before="16" w:line="273" w:lineRule="exact"/>
              <w:ind w:left="12"/>
              <w:jc w:val="center"/>
              <w:rPr>
                <w:sz w:val="24"/>
              </w:rPr>
            </w:pPr>
            <w:r>
              <w:rPr>
                <w:sz w:val="24"/>
              </w:rPr>
              <w:t>x</w:t>
            </w:r>
          </w:p>
        </w:tc>
        <w:tc>
          <w:tcPr>
            <w:tcW w:w="1440" w:type="dxa"/>
            <w:gridSpan w:val="2"/>
          </w:tcPr>
          <w:p w14:paraId="42F8BA1C" w14:textId="77777777" w:rsidR="003E09C0" w:rsidRDefault="003E09C0" w:rsidP="003E09C0">
            <w:pPr>
              <w:pStyle w:val="TableParagraph"/>
              <w:spacing w:before="16" w:line="273" w:lineRule="exact"/>
              <w:ind w:left="12"/>
              <w:jc w:val="center"/>
              <w:rPr>
                <w:sz w:val="24"/>
              </w:rPr>
            </w:pPr>
            <w:r>
              <w:rPr>
                <w:sz w:val="24"/>
              </w:rPr>
              <w:t>x</w:t>
            </w:r>
          </w:p>
        </w:tc>
        <w:tc>
          <w:tcPr>
            <w:tcW w:w="1851" w:type="dxa"/>
          </w:tcPr>
          <w:p w14:paraId="5B08964B" w14:textId="77777777" w:rsidR="003E09C0" w:rsidRDefault="003E09C0" w:rsidP="003E09C0">
            <w:pPr>
              <w:pStyle w:val="TableParagraph"/>
              <w:spacing w:before="16" w:line="273" w:lineRule="exact"/>
              <w:ind w:left="14"/>
              <w:jc w:val="center"/>
              <w:rPr>
                <w:sz w:val="24"/>
              </w:rPr>
            </w:pPr>
            <w:r>
              <w:rPr>
                <w:sz w:val="24"/>
              </w:rPr>
              <w:t>x</w:t>
            </w:r>
          </w:p>
        </w:tc>
      </w:tr>
      <w:tr w:rsidR="003E09C0" w14:paraId="033FBCF4" w14:textId="77777777" w:rsidTr="00B4648F">
        <w:tc>
          <w:tcPr>
            <w:tcW w:w="616" w:type="dxa"/>
          </w:tcPr>
          <w:p w14:paraId="4129397E" w14:textId="77777777" w:rsidR="003E09C0" w:rsidRDefault="003E09C0" w:rsidP="003E09C0">
            <w:pPr>
              <w:pStyle w:val="TableParagraph"/>
              <w:spacing w:before="68" w:line="223" w:lineRule="exact"/>
              <w:ind w:left="107"/>
              <w:rPr>
                <w:sz w:val="20"/>
              </w:rPr>
            </w:pPr>
            <w:r>
              <w:rPr>
                <w:w w:val="99"/>
                <w:sz w:val="20"/>
              </w:rPr>
              <w:t>2</w:t>
            </w:r>
          </w:p>
        </w:tc>
        <w:tc>
          <w:tcPr>
            <w:tcW w:w="3339" w:type="dxa"/>
          </w:tcPr>
          <w:p w14:paraId="658F64EC" w14:textId="77777777" w:rsidR="003E09C0" w:rsidRDefault="003E09C0" w:rsidP="003E09C0">
            <w:pPr>
              <w:pStyle w:val="TableParagraph"/>
              <w:spacing w:before="68" w:line="223" w:lineRule="exact"/>
              <w:ind w:left="107"/>
              <w:rPr>
                <w:sz w:val="20"/>
              </w:rPr>
            </w:pPr>
            <w:r>
              <w:rPr>
                <w:sz w:val="20"/>
              </w:rPr>
              <w:t>Taking and recording of vital signs</w:t>
            </w:r>
          </w:p>
        </w:tc>
        <w:tc>
          <w:tcPr>
            <w:tcW w:w="1350" w:type="dxa"/>
          </w:tcPr>
          <w:p w14:paraId="491F9CE2" w14:textId="77777777" w:rsidR="003E09C0" w:rsidRDefault="003E09C0" w:rsidP="003E09C0">
            <w:pPr>
              <w:pStyle w:val="TableParagraph"/>
              <w:spacing w:before="18" w:line="273" w:lineRule="exact"/>
              <w:ind w:left="10"/>
              <w:jc w:val="center"/>
              <w:rPr>
                <w:sz w:val="24"/>
              </w:rPr>
            </w:pPr>
            <w:r>
              <w:rPr>
                <w:sz w:val="24"/>
              </w:rPr>
              <w:t>x</w:t>
            </w:r>
          </w:p>
        </w:tc>
        <w:tc>
          <w:tcPr>
            <w:tcW w:w="1440" w:type="dxa"/>
          </w:tcPr>
          <w:p w14:paraId="5CD25A33"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0CDB370A"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50DB2C4F" w14:textId="77777777" w:rsidR="003E09C0" w:rsidRDefault="003E09C0" w:rsidP="003E09C0">
            <w:pPr>
              <w:pStyle w:val="TableParagraph"/>
              <w:spacing w:before="18" w:line="273" w:lineRule="exact"/>
              <w:ind w:left="14"/>
              <w:jc w:val="center"/>
              <w:rPr>
                <w:sz w:val="24"/>
              </w:rPr>
            </w:pPr>
            <w:r>
              <w:rPr>
                <w:sz w:val="24"/>
              </w:rPr>
              <w:t>x</w:t>
            </w:r>
          </w:p>
        </w:tc>
      </w:tr>
      <w:tr w:rsidR="00F61A17" w14:paraId="4543CE38" w14:textId="77777777" w:rsidTr="00B4648F">
        <w:tc>
          <w:tcPr>
            <w:tcW w:w="616" w:type="dxa"/>
          </w:tcPr>
          <w:p w14:paraId="0973CFB2" w14:textId="6B19084F" w:rsidR="00F61A17" w:rsidRDefault="00F61A17" w:rsidP="003E09C0">
            <w:pPr>
              <w:pStyle w:val="TableParagraph"/>
              <w:spacing w:before="68" w:line="223" w:lineRule="exact"/>
              <w:ind w:left="107"/>
              <w:rPr>
                <w:w w:val="99"/>
                <w:sz w:val="20"/>
              </w:rPr>
            </w:pPr>
            <w:r>
              <w:rPr>
                <w:w w:val="99"/>
                <w:sz w:val="20"/>
              </w:rPr>
              <w:t>3</w:t>
            </w:r>
          </w:p>
        </w:tc>
        <w:tc>
          <w:tcPr>
            <w:tcW w:w="3339" w:type="dxa"/>
          </w:tcPr>
          <w:p w14:paraId="3AF3A340" w14:textId="39A47104" w:rsidR="00F61A17" w:rsidRDefault="00F61A17" w:rsidP="003E09C0">
            <w:pPr>
              <w:pStyle w:val="TableParagraph"/>
              <w:spacing w:before="68" w:line="223" w:lineRule="exact"/>
              <w:ind w:left="107"/>
              <w:rPr>
                <w:sz w:val="20"/>
              </w:rPr>
            </w:pPr>
            <w:r>
              <w:rPr>
                <w:sz w:val="20"/>
              </w:rPr>
              <w:t>Emergency moves for endangered patients</w:t>
            </w:r>
          </w:p>
        </w:tc>
        <w:tc>
          <w:tcPr>
            <w:tcW w:w="1350" w:type="dxa"/>
          </w:tcPr>
          <w:p w14:paraId="2FCAA1F2" w14:textId="44DB73B9" w:rsidR="00F61A17" w:rsidRPr="00F61A17" w:rsidRDefault="00F61A17" w:rsidP="003E09C0">
            <w:pPr>
              <w:pStyle w:val="TableParagraph"/>
              <w:spacing w:before="18" w:line="273" w:lineRule="exact"/>
              <w:ind w:left="10"/>
              <w:jc w:val="center"/>
              <w:rPr>
                <w:sz w:val="16"/>
                <w:szCs w:val="16"/>
              </w:rPr>
            </w:pPr>
            <w:r>
              <w:rPr>
                <w:sz w:val="16"/>
                <w:szCs w:val="16"/>
              </w:rPr>
              <w:t>X</w:t>
            </w:r>
          </w:p>
        </w:tc>
        <w:tc>
          <w:tcPr>
            <w:tcW w:w="1440" w:type="dxa"/>
          </w:tcPr>
          <w:p w14:paraId="0BB396A3" w14:textId="53FCA5C1" w:rsidR="00F61A17" w:rsidRPr="00F61A17" w:rsidRDefault="00F61A17" w:rsidP="003E09C0">
            <w:pPr>
              <w:pStyle w:val="TableParagraph"/>
              <w:spacing w:before="18" w:line="273" w:lineRule="exact"/>
              <w:ind w:left="12"/>
              <w:jc w:val="center"/>
              <w:rPr>
                <w:sz w:val="16"/>
                <w:szCs w:val="16"/>
              </w:rPr>
            </w:pPr>
            <w:r>
              <w:rPr>
                <w:sz w:val="16"/>
                <w:szCs w:val="16"/>
              </w:rPr>
              <w:t>X</w:t>
            </w:r>
          </w:p>
        </w:tc>
        <w:tc>
          <w:tcPr>
            <w:tcW w:w="1440" w:type="dxa"/>
            <w:gridSpan w:val="2"/>
          </w:tcPr>
          <w:p w14:paraId="03A696E7" w14:textId="29A676AF" w:rsidR="00F61A17" w:rsidRPr="00F61A17" w:rsidRDefault="00F61A17" w:rsidP="003E09C0">
            <w:pPr>
              <w:pStyle w:val="TableParagraph"/>
              <w:spacing w:before="18" w:line="273" w:lineRule="exact"/>
              <w:ind w:left="12"/>
              <w:jc w:val="center"/>
              <w:rPr>
                <w:sz w:val="16"/>
                <w:szCs w:val="16"/>
              </w:rPr>
            </w:pPr>
            <w:r>
              <w:rPr>
                <w:sz w:val="16"/>
                <w:szCs w:val="16"/>
              </w:rPr>
              <w:t>X</w:t>
            </w:r>
          </w:p>
        </w:tc>
        <w:tc>
          <w:tcPr>
            <w:tcW w:w="1851" w:type="dxa"/>
          </w:tcPr>
          <w:p w14:paraId="28F7CB6D" w14:textId="2D9C9551" w:rsidR="00F61A17" w:rsidRPr="00F61A17" w:rsidRDefault="00F61A17" w:rsidP="003E09C0">
            <w:pPr>
              <w:pStyle w:val="TableParagraph"/>
              <w:spacing w:before="18" w:line="273" w:lineRule="exact"/>
              <w:ind w:left="14"/>
              <w:jc w:val="center"/>
              <w:rPr>
                <w:sz w:val="16"/>
                <w:szCs w:val="16"/>
              </w:rPr>
            </w:pPr>
            <w:r>
              <w:rPr>
                <w:sz w:val="16"/>
                <w:szCs w:val="16"/>
              </w:rPr>
              <w:t>X</w:t>
            </w:r>
          </w:p>
        </w:tc>
      </w:tr>
      <w:tr w:rsidR="003E09C0" w14:paraId="4CB31F2B" w14:textId="77777777" w:rsidTr="00B4648F">
        <w:tc>
          <w:tcPr>
            <w:tcW w:w="616" w:type="dxa"/>
          </w:tcPr>
          <w:p w14:paraId="3F407F7C" w14:textId="2A0A5260" w:rsidR="003E09C0" w:rsidRDefault="00F61A17" w:rsidP="003E09C0">
            <w:pPr>
              <w:pStyle w:val="TableParagraph"/>
              <w:spacing w:before="66" w:line="225" w:lineRule="exact"/>
              <w:ind w:left="107"/>
              <w:rPr>
                <w:sz w:val="20"/>
              </w:rPr>
            </w:pPr>
            <w:r>
              <w:rPr>
                <w:sz w:val="20"/>
              </w:rPr>
              <w:t>4</w:t>
            </w:r>
          </w:p>
        </w:tc>
        <w:tc>
          <w:tcPr>
            <w:tcW w:w="3339" w:type="dxa"/>
          </w:tcPr>
          <w:p w14:paraId="28677D49" w14:textId="77777777" w:rsidR="003E09C0" w:rsidRDefault="003E09C0" w:rsidP="003E09C0">
            <w:pPr>
              <w:pStyle w:val="TableParagraph"/>
              <w:spacing w:before="66" w:line="225" w:lineRule="exact"/>
              <w:ind w:left="107"/>
              <w:rPr>
                <w:sz w:val="20"/>
              </w:rPr>
            </w:pPr>
            <w:r>
              <w:rPr>
                <w:sz w:val="20"/>
              </w:rPr>
              <w:t>Patient Care Report (PCR) documentation</w:t>
            </w:r>
          </w:p>
        </w:tc>
        <w:tc>
          <w:tcPr>
            <w:tcW w:w="1350" w:type="dxa"/>
          </w:tcPr>
          <w:p w14:paraId="253E1DB5" w14:textId="77777777" w:rsidR="003E09C0" w:rsidRDefault="003E09C0" w:rsidP="003E09C0">
            <w:pPr>
              <w:pStyle w:val="TableParagraph"/>
              <w:spacing w:before="18" w:line="273" w:lineRule="exact"/>
              <w:ind w:left="10"/>
              <w:jc w:val="center"/>
              <w:rPr>
                <w:sz w:val="24"/>
              </w:rPr>
            </w:pPr>
            <w:r>
              <w:rPr>
                <w:sz w:val="24"/>
              </w:rPr>
              <w:t>x</w:t>
            </w:r>
          </w:p>
        </w:tc>
        <w:tc>
          <w:tcPr>
            <w:tcW w:w="1440" w:type="dxa"/>
          </w:tcPr>
          <w:p w14:paraId="5B066778" w14:textId="77777777" w:rsidR="003E09C0" w:rsidRDefault="003E09C0" w:rsidP="003E09C0">
            <w:pPr>
              <w:pStyle w:val="TableParagraph"/>
              <w:spacing w:before="18" w:line="273" w:lineRule="exact"/>
              <w:ind w:left="12"/>
              <w:jc w:val="center"/>
              <w:rPr>
                <w:sz w:val="24"/>
              </w:rPr>
            </w:pPr>
            <w:r>
              <w:rPr>
                <w:sz w:val="24"/>
              </w:rPr>
              <w:t>x</w:t>
            </w:r>
          </w:p>
        </w:tc>
        <w:tc>
          <w:tcPr>
            <w:tcW w:w="1440" w:type="dxa"/>
            <w:gridSpan w:val="2"/>
          </w:tcPr>
          <w:p w14:paraId="1FBC41B5" w14:textId="77777777" w:rsidR="003E09C0" w:rsidRDefault="003E09C0" w:rsidP="003E09C0">
            <w:pPr>
              <w:pStyle w:val="TableParagraph"/>
              <w:spacing w:before="18" w:line="273" w:lineRule="exact"/>
              <w:ind w:left="12"/>
              <w:jc w:val="center"/>
              <w:rPr>
                <w:sz w:val="24"/>
              </w:rPr>
            </w:pPr>
            <w:r>
              <w:rPr>
                <w:sz w:val="24"/>
              </w:rPr>
              <w:t>x</w:t>
            </w:r>
          </w:p>
        </w:tc>
        <w:tc>
          <w:tcPr>
            <w:tcW w:w="1851" w:type="dxa"/>
          </w:tcPr>
          <w:p w14:paraId="143191CD" w14:textId="77777777" w:rsidR="003E09C0" w:rsidRDefault="003E09C0" w:rsidP="003E09C0">
            <w:pPr>
              <w:pStyle w:val="TableParagraph"/>
              <w:spacing w:before="18" w:line="273" w:lineRule="exact"/>
              <w:ind w:left="14"/>
              <w:jc w:val="center"/>
              <w:rPr>
                <w:sz w:val="24"/>
              </w:rPr>
            </w:pPr>
            <w:r>
              <w:rPr>
                <w:sz w:val="24"/>
              </w:rPr>
              <w:t>x</w:t>
            </w:r>
          </w:p>
        </w:tc>
      </w:tr>
      <w:tr w:rsidR="003E09C0" w14:paraId="23E946F6" w14:textId="77777777" w:rsidTr="00B4648F">
        <w:tc>
          <w:tcPr>
            <w:tcW w:w="616" w:type="dxa"/>
            <w:tcBorders>
              <w:bottom w:val="single" w:sz="4" w:space="0" w:color="auto"/>
            </w:tcBorders>
          </w:tcPr>
          <w:p w14:paraId="0EBF8938" w14:textId="4DB34AFD" w:rsidR="003E09C0" w:rsidRDefault="00F61A17" w:rsidP="003E09C0">
            <w:pPr>
              <w:pStyle w:val="TableParagraph"/>
              <w:spacing w:before="66" w:line="225" w:lineRule="exact"/>
              <w:ind w:left="107"/>
              <w:rPr>
                <w:sz w:val="20"/>
              </w:rPr>
            </w:pPr>
            <w:r>
              <w:rPr>
                <w:sz w:val="20"/>
              </w:rPr>
              <w:t>5</w:t>
            </w:r>
          </w:p>
        </w:tc>
        <w:tc>
          <w:tcPr>
            <w:tcW w:w="3339" w:type="dxa"/>
            <w:tcBorders>
              <w:bottom w:val="single" w:sz="4" w:space="0" w:color="auto"/>
            </w:tcBorders>
          </w:tcPr>
          <w:p w14:paraId="64FFDF97" w14:textId="77777777" w:rsidR="003E09C0" w:rsidRDefault="003E09C0" w:rsidP="003E09C0">
            <w:pPr>
              <w:pStyle w:val="TableParagraph"/>
              <w:spacing w:before="66" w:line="225" w:lineRule="exact"/>
              <w:ind w:left="107"/>
              <w:rPr>
                <w:sz w:val="20"/>
              </w:rPr>
            </w:pPr>
            <w:r>
              <w:rPr>
                <w:sz w:val="20"/>
              </w:rPr>
              <w:t>Trauma triage determination per OAC 4765-14-02</w:t>
            </w:r>
          </w:p>
        </w:tc>
        <w:tc>
          <w:tcPr>
            <w:tcW w:w="1350" w:type="dxa"/>
            <w:tcBorders>
              <w:bottom w:val="single" w:sz="4" w:space="0" w:color="auto"/>
            </w:tcBorders>
          </w:tcPr>
          <w:p w14:paraId="4731912D" w14:textId="77777777" w:rsidR="003E09C0" w:rsidRDefault="003E09C0" w:rsidP="003E09C0">
            <w:pPr>
              <w:pStyle w:val="TableParagraph"/>
              <w:spacing w:before="66" w:line="225" w:lineRule="exact"/>
              <w:ind w:left="9"/>
              <w:jc w:val="center"/>
              <w:rPr>
                <w:sz w:val="20"/>
              </w:rPr>
            </w:pPr>
            <w:r>
              <w:rPr>
                <w:w w:val="99"/>
                <w:sz w:val="20"/>
              </w:rPr>
              <w:t>X</w:t>
            </w:r>
          </w:p>
        </w:tc>
        <w:tc>
          <w:tcPr>
            <w:tcW w:w="1440" w:type="dxa"/>
            <w:tcBorders>
              <w:bottom w:val="single" w:sz="4" w:space="0" w:color="auto"/>
            </w:tcBorders>
          </w:tcPr>
          <w:p w14:paraId="539B45B6" w14:textId="77777777" w:rsidR="003E09C0" w:rsidRDefault="003E09C0" w:rsidP="003E09C0">
            <w:pPr>
              <w:pStyle w:val="TableParagraph"/>
              <w:spacing w:before="66" w:line="225" w:lineRule="exact"/>
              <w:ind w:left="12"/>
              <w:jc w:val="center"/>
              <w:rPr>
                <w:sz w:val="20"/>
              </w:rPr>
            </w:pPr>
            <w:r>
              <w:rPr>
                <w:w w:val="99"/>
                <w:sz w:val="20"/>
              </w:rPr>
              <w:t>X</w:t>
            </w:r>
          </w:p>
        </w:tc>
        <w:tc>
          <w:tcPr>
            <w:tcW w:w="1440" w:type="dxa"/>
            <w:gridSpan w:val="2"/>
            <w:tcBorders>
              <w:bottom w:val="single" w:sz="4" w:space="0" w:color="auto"/>
            </w:tcBorders>
          </w:tcPr>
          <w:p w14:paraId="06CE3335" w14:textId="77777777" w:rsidR="003E09C0" w:rsidRDefault="003E09C0" w:rsidP="003E09C0">
            <w:pPr>
              <w:pStyle w:val="TableParagraph"/>
              <w:spacing w:before="18" w:line="273" w:lineRule="exact"/>
              <w:ind w:left="12"/>
              <w:jc w:val="center"/>
              <w:rPr>
                <w:sz w:val="24"/>
              </w:rPr>
            </w:pPr>
            <w:r>
              <w:rPr>
                <w:sz w:val="24"/>
              </w:rPr>
              <w:t>x</w:t>
            </w:r>
          </w:p>
        </w:tc>
        <w:tc>
          <w:tcPr>
            <w:tcW w:w="1851" w:type="dxa"/>
            <w:tcBorders>
              <w:bottom w:val="single" w:sz="4" w:space="0" w:color="auto"/>
            </w:tcBorders>
          </w:tcPr>
          <w:p w14:paraId="2F8F34CC" w14:textId="77777777" w:rsidR="003E09C0" w:rsidRDefault="003E09C0" w:rsidP="003E09C0">
            <w:pPr>
              <w:pStyle w:val="TableParagraph"/>
              <w:spacing w:before="18" w:line="273" w:lineRule="exact"/>
              <w:ind w:left="14"/>
              <w:jc w:val="center"/>
              <w:rPr>
                <w:sz w:val="24"/>
              </w:rPr>
            </w:pPr>
            <w:r>
              <w:rPr>
                <w:sz w:val="24"/>
              </w:rPr>
              <w:t>x</w:t>
            </w:r>
          </w:p>
        </w:tc>
      </w:tr>
      <w:tr w:rsidR="003E09C0" w14:paraId="7C5616C9" w14:textId="77777777" w:rsidTr="00257364">
        <w:trPr>
          <w:trHeight w:val="547"/>
        </w:trPr>
        <w:tc>
          <w:tcPr>
            <w:tcW w:w="10036" w:type="dxa"/>
            <w:gridSpan w:val="7"/>
            <w:tcBorders>
              <w:left w:val="nil"/>
              <w:right w:val="nil"/>
            </w:tcBorders>
          </w:tcPr>
          <w:p w14:paraId="4753FE78" w14:textId="77777777" w:rsidR="003E09C0" w:rsidRDefault="003E09C0" w:rsidP="00603779"/>
        </w:tc>
      </w:tr>
      <w:tr w:rsidR="003E09C0" w14:paraId="76C46DAF" w14:textId="77777777" w:rsidTr="00B4648F">
        <w:tc>
          <w:tcPr>
            <w:tcW w:w="616" w:type="dxa"/>
          </w:tcPr>
          <w:p w14:paraId="0DB50B05" w14:textId="77777777" w:rsidR="003E09C0" w:rsidRDefault="003E09C0" w:rsidP="003E09C0">
            <w:pPr>
              <w:pStyle w:val="TableParagraph"/>
              <w:rPr>
                <w:rFonts w:ascii="Times New Roman"/>
                <w:sz w:val="20"/>
              </w:rPr>
            </w:pPr>
          </w:p>
        </w:tc>
        <w:tc>
          <w:tcPr>
            <w:tcW w:w="3339" w:type="dxa"/>
            <w:shd w:val="clear" w:color="auto" w:fill="C1C1C1"/>
          </w:tcPr>
          <w:p w14:paraId="757464CD" w14:textId="77777777" w:rsidR="003E09C0" w:rsidRDefault="003E09C0" w:rsidP="003E09C0">
            <w:pPr>
              <w:pStyle w:val="TableParagraph"/>
              <w:spacing w:before="33" w:line="273" w:lineRule="exact"/>
              <w:ind w:left="107"/>
              <w:rPr>
                <w:b/>
                <w:sz w:val="24"/>
              </w:rPr>
            </w:pPr>
            <w:r>
              <w:rPr>
                <w:b/>
                <w:sz w:val="24"/>
              </w:rPr>
              <w:t>Additional Services</w:t>
            </w:r>
          </w:p>
        </w:tc>
        <w:tc>
          <w:tcPr>
            <w:tcW w:w="1350" w:type="dxa"/>
            <w:shd w:val="clear" w:color="auto" w:fill="C1C1C1"/>
          </w:tcPr>
          <w:p w14:paraId="0D4C1033" w14:textId="77777777" w:rsidR="003E09C0" w:rsidRPr="00257364" w:rsidRDefault="003E09C0" w:rsidP="003E09C0">
            <w:pPr>
              <w:pStyle w:val="TableParagraph"/>
              <w:spacing w:before="33" w:line="273" w:lineRule="exact"/>
              <w:ind w:left="289" w:right="278"/>
              <w:jc w:val="center"/>
              <w:rPr>
                <w:b/>
              </w:rPr>
            </w:pPr>
            <w:r w:rsidRPr="00257364">
              <w:rPr>
                <w:b/>
              </w:rPr>
              <w:t>EMR</w:t>
            </w:r>
          </w:p>
        </w:tc>
        <w:tc>
          <w:tcPr>
            <w:tcW w:w="1440" w:type="dxa"/>
            <w:shd w:val="clear" w:color="auto" w:fill="C1C1C1"/>
          </w:tcPr>
          <w:p w14:paraId="3A163497" w14:textId="77777777" w:rsidR="003E09C0" w:rsidRPr="00257364" w:rsidRDefault="003E09C0" w:rsidP="003E09C0">
            <w:pPr>
              <w:pStyle w:val="TableParagraph"/>
              <w:spacing w:before="33" w:line="273" w:lineRule="exact"/>
              <w:ind w:left="264" w:right="257"/>
              <w:jc w:val="center"/>
              <w:rPr>
                <w:b/>
              </w:rPr>
            </w:pPr>
            <w:r w:rsidRPr="00257364">
              <w:rPr>
                <w:b/>
              </w:rPr>
              <w:t>EMT</w:t>
            </w:r>
          </w:p>
        </w:tc>
        <w:tc>
          <w:tcPr>
            <w:tcW w:w="1440" w:type="dxa"/>
            <w:gridSpan w:val="2"/>
            <w:shd w:val="clear" w:color="auto" w:fill="C1C1C1"/>
          </w:tcPr>
          <w:p w14:paraId="00EC6A50" w14:textId="77777777" w:rsidR="003E09C0" w:rsidRPr="00257364" w:rsidRDefault="003E09C0" w:rsidP="003E09C0">
            <w:pPr>
              <w:pStyle w:val="TableParagraph"/>
              <w:spacing w:before="33" w:line="273" w:lineRule="exact"/>
              <w:ind w:left="267" w:right="258"/>
              <w:jc w:val="center"/>
              <w:rPr>
                <w:b/>
              </w:rPr>
            </w:pPr>
            <w:r w:rsidRPr="00257364">
              <w:rPr>
                <w:b/>
              </w:rPr>
              <w:t>AEMT</w:t>
            </w:r>
          </w:p>
        </w:tc>
        <w:tc>
          <w:tcPr>
            <w:tcW w:w="1851" w:type="dxa"/>
            <w:shd w:val="clear" w:color="auto" w:fill="C1C1C1"/>
          </w:tcPr>
          <w:p w14:paraId="08B7304B" w14:textId="77777777" w:rsidR="003E09C0" w:rsidRPr="00257364" w:rsidRDefault="003E09C0" w:rsidP="003E09C0">
            <w:pPr>
              <w:pStyle w:val="TableParagraph"/>
              <w:spacing w:before="33" w:line="273" w:lineRule="exact"/>
              <w:ind w:left="226" w:right="211"/>
              <w:jc w:val="center"/>
              <w:rPr>
                <w:b/>
              </w:rPr>
            </w:pPr>
            <w:r w:rsidRPr="00257364">
              <w:rPr>
                <w:b/>
              </w:rPr>
              <w:t>PARAMEDIC</w:t>
            </w:r>
          </w:p>
        </w:tc>
      </w:tr>
      <w:tr w:rsidR="003E09C0" w14:paraId="2287AB59" w14:textId="77777777" w:rsidTr="00B4648F">
        <w:tc>
          <w:tcPr>
            <w:tcW w:w="616" w:type="dxa"/>
          </w:tcPr>
          <w:p w14:paraId="68B0C001" w14:textId="77777777" w:rsidR="003E09C0" w:rsidRDefault="003E09C0" w:rsidP="003E09C0">
            <w:pPr>
              <w:pStyle w:val="TableParagraph"/>
              <w:spacing w:before="83" w:line="225" w:lineRule="exact"/>
              <w:ind w:left="107"/>
              <w:rPr>
                <w:sz w:val="20"/>
              </w:rPr>
            </w:pPr>
            <w:r>
              <w:rPr>
                <w:w w:val="99"/>
                <w:sz w:val="20"/>
              </w:rPr>
              <w:t>1</w:t>
            </w:r>
          </w:p>
        </w:tc>
        <w:tc>
          <w:tcPr>
            <w:tcW w:w="3339" w:type="dxa"/>
          </w:tcPr>
          <w:p w14:paraId="5FC2DE79" w14:textId="2F9B000C" w:rsidR="003E09C0" w:rsidRDefault="003E09C0" w:rsidP="003E09C0">
            <w:pPr>
              <w:pStyle w:val="TableParagraph"/>
              <w:spacing w:before="83" w:line="225" w:lineRule="exact"/>
              <w:ind w:left="107"/>
              <w:rPr>
                <w:b/>
                <w:sz w:val="20"/>
              </w:rPr>
            </w:pPr>
            <w:r>
              <w:rPr>
                <w:sz w:val="20"/>
              </w:rPr>
              <w:t>Emergency childbirth management</w:t>
            </w:r>
            <w:r w:rsidR="00122202">
              <w:rPr>
                <w:sz w:val="20"/>
              </w:rPr>
              <w:t xml:space="preserve"> </w:t>
            </w:r>
            <w:r w:rsidR="004B3BFD">
              <w:rPr>
                <w:b/>
                <w:sz w:val="20"/>
                <w:u w:val="single"/>
                <w:vertAlign w:val="superscript"/>
              </w:rPr>
              <w:t>E</w:t>
            </w:r>
          </w:p>
        </w:tc>
        <w:tc>
          <w:tcPr>
            <w:tcW w:w="1350" w:type="dxa"/>
          </w:tcPr>
          <w:p w14:paraId="51DDA850" w14:textId="77777777" w:rsidR="003E09C0" w:rsidRDefault="003E09C0" w:rsidP="003E09C0">
            <w:pPr>
              <w:pStyle w:val="TableParagraph"/>
              <w:spacing w:before="35" w:line="273" w:lineRule="exact"/>
              <w:ind w:left="10"/>
              <w:jc w:val="center"/>
              <w:rPr>
                <w:sz w:val="24"/>
              </w:rPr>
            </w:pPr>
            <w:r>
              <w:rPr>
                <w:sz w:val="24"/>
              </w:rPr>
              <w:t>x</w:t>
            </w:r>
          </w:p>
        </w:tc>
        <w:tc>
          <w:tcPr>
            <w:tcW w:w="1440" w:type="dxa"/>
          </w:tcPr>
          <w:p w14:paraId="3F8EF588" w14:textId="77777777" w:rsidR="003E09C0" w:rsidRDefault="003E09C0" w:rsidP="003E09C0">
            <w:pPr>
              <w:pStyle w:val="TableParagraph"/>
              <w:spacing w:before="35" w:line="273" w:lineRule="exact"/>
              <w:ind w:left="12"/>
              <w:jc w:val="center"/>
              <w:rPr>
                <w:sz w:val="24"/>
              </w:rPr>
            </w:pPr>
            <w:r>
              <w:rPr>
                <w:sz w:val="24"/>
              </w:rPr>
              <w:t>x</w:t>
            </w:r>
          </w:p>
        </w:tc>
        <w:tc>
          <w:tcPr>
            <w:tcW w:w="1440" w:type="dxa"/>
            <w:gridSpan w:val="2"/>
          </w:tcPr>
          <w:p w14:paraId="6A6E2E88" w14:textId="77777777" w:rsidR="003E09C0" w:rsidRDefault="003E09C0" w:rsidP="003E09C0">
            <w:pPr>
              <w:pStyle w:val="TableParagraph"/>
              <w:spacing w:before="35" w:line="273" w:lineRule="exact"/>
              <w:ind w:left="12"/>
              <w:jc w:val="center"/>
              <w:rPr>
                <w:sz w:val="24"/>
              </w:rPr>
            </w:pPr>
            <w:r>
              <w:rPr>
                <w:sz w:val="24"/>
              </w:rPr>
              <w:t>x</w:t>
            </w:r>
          </w:p>
        </w:tc>
        <w:tc>
          <w:tcPr>
            <w:tcW w:w="1851" w:type="dxa"/>
          </w:tcPr>
          <w:p w14:paraId="1FFC063A" w14:textId="77777777" w:rsidR="003E09C0" w:rsidRDefault="003E09C0" w:rsidP="003E09C0">
            <w:pPr>
              <w:pStyle w:val="TableParagraph"/>
              <w:spacing w:before="35" w:line="273" w:lineRule="exact"/>
              <w:ind w:left="14"/>
              <w:jc w:val="center"/>
              <w:rPr>
                <w:sz w:val="24"/>
              </w:rPr>
            </w:pPr>
            <w:r>
              <w:rPr>
                <w:sz w:val="24"/>
              </w:rPr>
              <w:t>x</w:t>
            </w:r>
          </w:p>
        </w:tc>
      </w:tr>
      <w:tr w:rsidR="00916128" w14:paraId="7CDD5F5D" w14:textId="77777777" w:rsidTr="00B4648F">
        <w:tc>
          <w:tcPr>
            <w:tcW w:w="616" w:type="dxa"/>
          </w:tcPr>
          <w:p w14:paraId="49C54BB9" w14:textId="77777777" w:rsidR="00916128" w:rsidRDefault="00916128" w:rsidP="00916128">
            <w:pPr>
              <w:pStyle w:val="TableParagraph"/>
              <w:spacing w:before="66" w:line="225" w:lineRule="exact"/>
              <w:ind w:left="107"/>
              <w:rPr>
                <w:w w:val="99"/>
                <w:sz w:val="20"/>
              </w:rPr>
            </w:pPr>
            <w:r>
              <w:rPr>
                <w:w w:val="99"/>
                <w:sz w:val="20"/>
              </w:rPr>
              <w:t>2</w:t>
            </w:r>
          </w:p>
        </w:tc>
        <w:tc>
          <w:tcPr>
            <w:tcW w:w="3339" w:type="dxa"/>
          </w:tcPr>
          <w:p w14:paraId="30F6E29B" w14:textId="77777777" w:rsidR="00916128" w:rsidRDefault="00916128" w:rsidP="00916128">
            <w:pPr>
              <w:pStyle w:val="TableParagraph"/>
              <w:spacing w:line="243" w:lineRule="exact"/>
              <w:ind w:left="107"/>
              <w:rPr>
                <w:sz w:val="20"/>
              </w:rPr>
            </w:pPr>
            <w:r>
              <w:rPr>
                <w:sz w:val="20"/>
              </w:rPr>
              <w:t>Glucose monitoring system use (with Clinical Laboratory Improvement Amendments (CLIA) waiver in place</w:t>
            </w:r>
          </w:p>
        </w:tc>
        <w:tc>
          <w:tcPr>
            <w:tcW w:w="1350" w:type="dxa"/>
          </w:tcPr>
          <w:p w14:paraId="0A602B74" w14:textId="77777777" w:rsidR="00916128" w:rsidRDefault="00916128" w:rsidP="00916128">
            <w:pPr>
              <w:pStyle w:val="TableParagraph"/>
              <w:rPr>
                <w:rFonts w:ascii="Times New Roman"/>
                <w:sz w:val="20"/>
              </w:rPr>
            </w:pPr>
          </w:p>
        </w:tc>
        <w:tc>
          <w:tcPr>
            <w:tcW w:w="1440" w:type="dxa"/>
          </w:tcPr>
          <w:p w14:paraId="266FBE22" w14:textId="77777777" w:rsidR="00916128" w:rsidRDefault="00916128" w:rsidP="00916128">
            <w:pPr>
              <w:pStyle w:val="TableParagraph"/>
              <w:spacing w:before="11"/>
              <w:rPr>
                <w:sz w:val="35"/>
              </w:rPr>
            </w:pPr>
          </w:p>
          <w:p w14:paraId="27DDF2A6" w14:textId="77777777" w:rsidR="00916128" w:rsidRDefault="00916128" w:rsidP="00916128">
            <w:pPr>
              <w:pStyle w:val="TableParagraph"/>
              <w:spacing w:line="273" w:lineRule="exact"/>
              <w:ind w:left="12"/>
              <w:jc w:val="center"/>
              <w:rPr>
                <w:sz w:val="24"/>
              </w:rPr>
            </w:pPr>
            <w:r>
              <w:rPr>
                <w:sz w:val="24"/>
              </w:rPr>
              <w:t>x</w:t>
            </w:r>
          </w:p>
        </w:tc>
        <w:tc>
          <w:tcPr>
            <w:tcW w:w="1440" w:type="dxa"/>
            <w:gridSpan w:val="2"/>
          </w:tcPr>
          <w:p w14:paraId="08B28B0C" w14:textId="77777777" w:rsidR="00916128" w:rsidRDefault="00916128" w:rsidP="00916128">
            <w:pPr>
              <w:pStyle w:val="TableParagraph"/>
              <w:spacing w:before="11"/>
              <w:rPr>
                <w:sz w:val="35"/>
              </w:rPr>
            </w:pPr>
          </w:p>
          <w:p w14:paraId="448CFC70" w14:textId="77777777" w:rsidR="00916128" w:rsidRDefault="00916128" w:rsidP="00916128">
            <w:pPr>
              <w:pStyle w:val="TableParagraph"/>
              <w:spacing w:line="273" w:lineRule="exact"/>
              <w:ind w:left="12"/>
              <w:jc w:val="center"/>
              <w:rPr>
                <w:sz w:val="24"/>
              </w:rPr>
            </w:pPr>
            <w:r>
              <w:rPr>
                <w:sz w:val="24"/>
              </w:rPr>
              <w:t>x</w:t>
            </w:r>
          </w:p>
        </w:tc>
        <w:tc>
          <w:tcPr>
            <w:tcW w:w="1851" w:type="dxa"/>
          </w:tcPr>
          <w:p w14:paraId="6FBD2D8D" w14:textId="77777777" w:rsidR="00916128" w:rsidRDefault="00916128" w:rsidP="00916128">
            <w:pPr>
              <w:pStyle w:val="TableParagraph"/>
              <w:spacing w:before="11"/>
              <w:rPr>
                <w:sz w:val="35"/>
              </w:rPr>
            </w:pPr>
          </w:p>
          <w:p w14:paraId="47896465" w14:textId="77777777" w:rsidR="00916128" w:rsidRDefault="00916128" w:rsidP="00916128">
            <w:pPr>
              <w:pStyle w:val="TableParagraph"/>
              <w:spacing w:line="273" w:lineRule="exact"/>
              <w:ind w:left="14"/>
              <w:jc w:val="center"/>
              <w:rPr>
                <w:sz w:val="24"/>
              </w:rPr>
            </w:pPr>
            <w:r>
              <w:rPr>
                <w:sz w:val="24"/>
              </w:rPr>
              <w:t>x</w:t>
            </w:r>
          </w:p>
        </w:tc>
      </w:tr>
      <w:tr w:rsidR="00916128" w14:paraId="6C57E93A" w14:textId="77777777" w:rsidTr="00B4648F">
        <w:tc>
          <w:tcPr>
            <w:tcW w:w="616" w:type="dxa"/>
          </w:tcPr>
          <w:p w14:paraId="53A06978" w14:textId="77777777" w:rsidR="00916128" w:rsidRDefault="00916128" w:rsidP="00916128">
            <w:pPr>
              <w:pStyle w:val="TableParagraph"/>
              <w:spacing w:before="66" w:line="225" w:lineRule="exact"/>
              <w:ind w:left="107"/>
              <w:rPr>
                <w:sz w:val="20"/>
              </w:rPr>
            </w:pPr>
            <w:r>
              <w:rPr>
                <w:w w:val="99"/>
                <w:sz w:val="20"/>
              </w:rPr>
              <w:t>3</w:t>
            </w:r>
          </w:p>
        </w:tc>
        <w:tc>
          <w:tcPr>
            <w:tcW w:w="3339" w:type="dxa"/>
          </w:tcPr>
          <w:p w14:paraId="4BFB1602" w14:textId="77777777" w:rsidR="00916128" w:rsidRDefault="00916128" w:rsidP="00916128">
            <w:pPr>
              <w:pStyle w:val="TableParagraph"/>
              <w:spacing w:line="243" w:lineRule="exact"/>
              <w:ind w:left="107"/>
              <w:rPr>
                <w:b/>
                <w:sz w:val="20"/>
              </w:rPr>
            </w:pPr>
            <w:r>
              <w:rPr>
                <w:sz w:val="20"/>
              </w:rPr>
              <w:t xml:space="preserve">Blood analysis </w:t>
            </w:r>
          </w:p>
        </w:tc>
        <w:tc>
          <w:tcPr>
            <w:tcW w:w="1350" w:type="dxa"/>
          </w:tcPr>
          <w:p w14:paraId="7A881667" w14:textId="77777777" w:rsidR="00916128" w:rsidRDefault="00916128" w:rsidP="00916128">
            <w:pPr>
              <w:pStyle w:val="TableParagraph"/>
              <w:rPr>
                <w:rFonts w:ascii="Times New Roman"/>
                <w:sz w:val="20"/>
              </w:rPr>
            </w:pPr>
          </w:p>
        </w:tc>
        <w:tc>
          <w:tcPr>
            <w:tcW w:w="1440" w:type="dxa"/>
          </w:tcPr>
          <w:p w14:paraId="51D058CA" w14:textId="77777777" w:rsidR="00916128" w:rsidRDefault="00916128" w:rsidP="00916128">
            <w:pPr>
              <w:pStyle w:val="TableParagraph"/>
              <w:rPr>
                <w:rFonts w:ascii="Times New Roman"/>
                <w:sz w:val="20"/>
              </w:rPr>
            </w:pPr>
          </w:p>
        </w:tc>
        <w:tc>
          <w:tcPr>
            <w:tcW w:w="1440" w:type="dxa"/>
            <w:gridSpan w:val="2"/>
          </w:tcPr>
          <w:p w14:paraId="40EB2276" w14:textId="77777777" w:rsidR="00916128" w:rsidRDefault="00916128" w:rsidP="00916128">
            <w:pPr>
              <w:pStyle w:val="TableParagraph"/>
              <w:rPr>
                <w:rFonts w:ascii="Times New Roman"/>
                <w:sz w:val="20"/>
              </w:rPr>
            </w:pPr>
          </w:p>
        </w:tc>
        <w:tc>
          <w:tcPr>
            <w:tcW w:w="1851" w:type="dxa"/>
          </w:tcPr>
          <w:p w14:paraId="1795E3FC" w14:textId="77777777" w:rsidR="00916128" w:rsidRDefault="00916128" w:rsidP="00916128">
            <w:pPr>
              <w:pStyle w:val="TableParagraph"/>
              <w:spacing w:before="18" w:line="273" w:lineRule="exact"/>
              <w:ind w:left="14"/>
              <w:jc w:val="center"/>
              <w:rPr>
                <w:sz w:val="24"/>
              </w:rPr>
            </w:pPr>
            <w:r>
              <w:rPr>
                <w:sz w:val="24"/>
              </w:rPr>
              <w:t>x</w:t>
            </w:r>
          </w:p>
        </w:tc>
      </w:tr>
      <w:tr w:rsidR="00916128" w14:paraId="2C1A38DB" w14:textId="77777777" w:rsidTr="00B4648F">
        <w:tc>
          <w:tcPr>
            <w:tcW w:w="616" w:type="dxa"/>
          </w:tcPr>
          <w:p w14:paraId="039B3622" w14:textId="77777777" w:rsidR="00916128" w:rsidRDefault="00916128" w:rsidP="00916128">
            <w:pPr>
              <w:pStyle w:val="TableParagraph"/>
              <w:spacing w:before="66" w:line="223" w:lineRule="exact"/>
              <w:ind w:left="107"/>
              <w:rPr>
                <w:sz w:val="20"/>
              </w:rPr>
            </w:pPr>
            <w:r>
              <w:rPr>
                <w:w w:val="99"/>
                <w:sz w:val="20"/>
              </w:rPr>
              <w:t>4</w:t>
            </w:r>
          </w:p>
        </w:tc>
        <w:tc>
          <w:tcPr>
            <w:tcW w:w="3339" w:type="dxa"/>
          </w:tcPr>
          <w:p w14:paraId="747864BB" w14:textId="77777777" w:rsidR="00916128" w:rsidRDefault="00916128" w:rsidP="00916128">
            <w:pPr>
              <w:pStyle w:val="TableParagraph"/>
              <w:spacing w:before="66" w:line="223" w:lineRule="exact"/>
              <w:ind w:left="107"/>
              <w:rPr>
                <w:sz w:val="20"/>
              </w:rPr>
            </w:pPr>
            <w:r>
              <w:rPr>
                <w:sz w:val="20"/>
              </w:rPr>
              <w:t>Eye irrigation</w:t>
            </w:r>
          </w:p>
        </w:tc>
        <w:tc>
          <w:tcPr>
            <w:tcW w:w="1350" w:type="dxa"/>
          </w:tcPr>
          <w:p w14:paraId="49BD447B" w14:textId="77777777" w:rsidR="00916128" w:rsidRDefault="00916128" w:rsidP="00916128">
            <w:pPr>
              <w:pStyle w:val="TableParagraph"/>
              <w:spacing w:before="16" w:line="273" w:lineRule="exact"/>
              <w:ind w:left="10"/>
              <w:jc w:val="center"/>
              <w:rPr>
                <w:sz w:val="24"/>
              </w:rPr>
            </w:pPr>
            <w:r>
              <w:rPr>
                <w:sz w:val="24"/>
              </w:rPr>
              <w:t>x</w:t>
            </w:r>
          </w:p>
        </w:tc>
        <w:tc>
          <w:tcPr>
            <w:tcW w:w="1440" w:type="dxa"/>
          </w:tcPr>
          <w:p w14:paraId="7CF907E9" w14:textId="77777777" w:rsidR="00916128" w:rsidRDefault="00916128" w:rsidP="00916128">
            <w:pPr>
              <w:pStyle w:val="TableParagraph"/>
              <w:spacing w:before="16" w:line="273" w:lineRule="exact"/>
              <w:ind w:left="12"/>
              <w:jc w:val="center"/>
              <w:rPr>
                <w:sz w:val="24"/>
              </w:rPr>
            </w:pPr>
            <w:r>
              <w:rPr>
                <w:sz w:val="24"/>
              </w:rPr>
              <w:t>x</w:t>
            </w:r>
          </w:p>
        </w:tc>
        <w:tc>
          <w:tcPr>
            <w:tcW w:w="1440" w:type="dxa"/>
            <w:gridSpan w:val="2"/>
          </w:tcPr>
          <w:p w14:paraId="78B15EB1" w14:textId="77777777" w:rsidR="00916128" w:rsidRDefault="00916128" w:rsidP="00916128">
            <w:pPr>
              <w:pStyle w:val="TableParagraph"/>
              <w:spacing w:before="16" w:line="273" w:lineRule="exact"/>
              <w:ind w:left="12"/>
              <w:jc w:val="center"/>
              <w:rPr>
                <w:sz w:val="24"/>
              </w:rPr>
            </w:pPr>
            <w:r>
              <w:rPr>
                <w:sz w:val="24"/>
              </w:rPr>
              <w:t>x</w:t>
            </w:r>
          </w:p>
        </w:tc>
        <w:tc>
          <w:tcPr>
            <w:tcW w:w="1851" w:type="dxa"/>
          </w:tcPr>
          <w:p w14:paraId="478A9F9E" w14:textId="77777777" w:rsidR="00916128" w:rsidRDefault="00916128" w:rsidP="00916128">
            <w:pPr>
              <w:pStyle w:val="TableParagraph"/>
              <w:spacing w:before="16" w:line="273" w:lineRule="exact"/>
              <w:ind w:left="14"/>
              <w:jc w:val="center"/>
              <w:rPr>
                <w:sz w:val="24"/>
              </w:rPr>
            </w:pPr>
            <w:r>
              <w:rPr>
                <w:sz w:val="24"/>
              </w:rPr>
              <w:t>x</w:t>
            </w:r>
          </w:p>
        </w:tc>
      </w:tr>
      <w:tr w:rsidR="00916128" w14:paraId="724C613F" w14:textId="77777777" w:rsidTr="00B4648F">
        <w:tc>
          <w:tcPr>
            <w:tcW w:w="616" w:type="dxa"/>
          </w:tcPr>
          <w:p w14:paraId="0503F5D7" w14:textId="77777777" w:rsidR="00916128" w:rsidRDefault="00916128" w:rsidP="00916128">
            <w:pPr>
              <w:pStyle w:val="TableParagraph"/>
              <w:spacing w:before="66" w:line="225" w:lineRule="exact"/>
              <w:ind w:left="107"/>
              <w:rPr>
                <w:sz w:val="20"/>
              </w:rPr>
            </w:pPr>
            <w:r>
              <w:rPr>
                <w:w w:val="99"/>
                <w:sz w:val="20"/>
              </w:rPr>
              <w:t>5</w:t>
            </w:r>
          </w:p>
        </w:tc>
        <w:tc>
          <w:tcPr>
            <w:tcW w:w="3339" w:type="dxa"/>
          </w:tcPr>
          <w:p w14:paraId="03FAE923" w14:textId="77777777" w:rsidR="00916128" w:rsidRDefault="00916128" w:rsidP="00916128">
            <w:pPr>
              <w:pStyle w:val="TableParagraph"/>
              <w:spacing w:before="66" w:line="225" w:lineRule="exact"/>
              <w:ind w:left="107"/>
              <w:rPr>
                <w:sz w:val="20"/>
              </w:rPr>
            </w:pPr>
            <w:r>
              <w:rPr>
                <w:sz w:val="20"/>
              </w:rPr>
              <w:t>Eye irrigation with Morgan lens</w:t>
            </w:r>
          </w:p>
        </w:tc>
        <w:tc>
          <w:tcPr>
            <w:tcW w:w="1350" w:type="dxa"/>
          </w:tcPr>
          <w:p w14:paraId="4BCEA7C0" w14:textId="77777777" w:rsidR="00916128" w:rsidRDefault="00916128" w:rsidP="00916128">
            <w:pPr>
              <w:pStyle w:val="TableParagraph"/>
              <w:rPr>
                <w:rFonts w:ascii="Times New Roman"/>
                <w:sz w:val="20"/>
              </w:rPr>
            </w:pPr>
          </w:p>
        </w:tc>
        <w:tc>
          <w:tcPr>
            <w:tcW w:w="1440" w:type="dxa"/>
          </w:tcPr>
          <w:p w14:paraId="520647E4" w14:textId="77777777" w:rsidR="00916128" w:rsidRDefault="00916128" w:rsidP="00916128">
            <w:pPr>
              <w:pStyle w:val="TableParagraph"/>
              <w:rPr>
                <w:rFonts w:ascii="Times New Roman"/>
                <w:sz w:val="20"/>
              </w:rPr>
            </w:pPr>
          </w:p>
        </w:tc>
        <w:tc>
          <w:tcPr>
            <w:tcW w:w="1440" w:type="dxa"/>
            <w:gridSpan w:val="2"/>
          </w:tcPr>
          <w:p w14:paraId="5600D92F" w14:textId="77777777" w:rsidR="00916128" w:rsidRDefault="00916128" w:rsidP="00916128">
            <w:pPr>
              <w:pStyle w:val="TableParagraph"/>
              <w:rPr>
                <w:rFonts w:ascii="Times New Roman"/>
                <w:sz w:val="20"/>
              </w:rPr>
            </w:pPr>
          </w:p>
        </w:tc>
        <w:tc>
          <w:tcPr>
            <w:tcW w:w="1851" w:type="dxa"/>
          </w:tcPr>
          <w:p w14:paraId="7998B45E" w14:textId="77777777" w:rsidR="00916128" w:rsidRDefault="00916128" w:rsidP="00916128">
            <w:pPr>
              <w:pStyle w:val="TableParagraph"/>
              <w:spacing w:before="18" w:line="273" w:lineRule="exact"/>
              <w:ind w:left="14"/>
              <w:jc w:val="center"/>
              <w:rPr>
                <w:sz w:val="24"/>
              </w:rPr>
            </w:pPr>
            <w:r>
              <w:rPr>
                <w:sz w:val="24"/>
              </w:rPr>
              <w:t>x</w:t>
            </w:r>
          </w:p>
        </w:tc>
      </w:tr>
      <w:tr w:rsidR="00916128" w14:paraId="007BCDD4" w14:textId="77777777" w:rsidTr="00B4648F">
        <w:tc>
          <w:tcPr>
            <w:tcW w:w="616" w:type="dxa"/>
          </w:tcPr>
          <w:p w14:paraId="773BABB0" w14:textId="77777777" w:rsidR="00916128" w:rsidRDefault="00916128" w:rsidP="00916128">
            <w:pPr>
              <w:pStyle w:val="TableParagraph"/>
              <w:spacing w:before="66" w:line="225" w:lineRule="exact"/>
              <w:ind w:left="107"/>
              <w:rPr>
                <w:sz w:val="20"/>
              </w:rPr>
            </w:pPr>
            <w:r>
              <w:rPr>
                <w:w w:val="99"/>
                <w:sz w:val="20"/>
              </w:rPr>
              <w:t>6</w:t>
            </w:r>
          </w:p>
        </w:tc>
        <w:tc>
          <w:tcPr>
            <w:tcW w:w="3339" w:type="dxa"/>
          </w:tcPr>
          <w:p w14:paraId="47367E3E" w14:textId="77777777" w:rsidR="00916128" w:rsidRDefault="00916128" w:rsidP="00916128">
            <w:pPr>
              <w:pStyle w:val="TableParagraph"/>
              <w:spacing w:before="66" w:line="225" w:lineRule="exact"/>
              <w:ind w:left="107"/>
              <w:rPr>
                <w:sz w:val="20"/>
              </w:rPr>
            </w:pPr>
            <w:r>
              <w:rPr>
                <w:sz w:val="20"/>
              </w:rPr>
              <w:t>Maintenance of blood administration</w:t>
            </w:r>
          </w:p>
        </w:tc>
        <w:tc>
          <w:tcPr>
            <w:tcW w:w="1350" w:type="dxa"/>
          </w:tcPr>
          <w:p w14:paraId="1095DB61" w14:textId="77777777" w:rsidR="00916128" w:rsidRDefault="00916128" w:rsidP="00916128">
            <w:pPr>
              <w:pStyle w:val="TableParagraph"/>
              <w:rPr>
                <w:rFonts w:ascii="Times New Roman"/>
                <w:sz w:val="20"/>
              </w:rPr>
            </w:pPr>
          </w:p>
        </w:tc>
        <w:tc>
          <w:tcPr>
            <w:tcW w:w="1440" w:type="dxa"/>
          </w:tcPr>
          <w:p w14:paraId="600DDD52" w14:textId="77777777" w:rsidR="00916128" w:rsidRDefault="00916128" w:rsidP="00916128">
            <w:pPr>
              <w:pStyle w:val="TableParagraph"/>
              <w:rPr>
                <w:rFonts w:ascii="Times New Roman"/>
                <w:sz w:val="20"/>
              </w:rPr>
            </w:pPr>
          </w:p>
        </w:tc>
        <w:tc>
          <w:tcPr>
            <w:tcW w:w="1440" w:type="dxa"/>
            <w:gridSpan w:val="2"/>
          </w:tcPr>
          <w:p w14:paraId="0EF07EC4" w14:textId="77777777" w:rsidR="00916128" w:rsidRDefault="00916128" w:rsidP="00916128">
            <w:pPr>
              <w:pStyle w:val="TableParagraph"/>
              <w:rPr>
                <w:rFonts w:ascii="Times New Roman"/>
                <w:sz w:val="20"/>
              </w:rPr>
            </w:pPr>
          </w:p>
        </w:tc>
        <w:tc>
          <w:tcPr>
            <w:tcW w:w="1851" w:type="dxa"/>
          </w:tcPr>
          <w:p w14:paraId="3B3BCEDD" w14:textId="77777777" w:rsidR="00916128" w:rsidRDefault="00916128" w:rsidP="00916128">
            <w:pPr>
              <w:pStyle w:val="TableParagraph"/>
              <w:spacing w:before="18" w:line="273" w:lineRule="exact"/>
              <w:ind w:left="14"/>
              <w:jc w:val="center"/>
              <w:rPr>
                <w:sz w:val="24"/>
              </w:rPr>
            </w:pPr>
            <w:r>
              <w:rPr>
                <w:sz w:val="24"/>
              </w:rPr>
              <w:t>x</w:t>
            </w:r>
          </w:p>
        </w:tc>
      </w:tr>
      <w:tr w:rsidR="00916128" w14:paraId="54403D61" w14:textId="77777777" w:rsidTr="00B4648F">
        <w:tc>
          <w:tcPr>
            <w:tcW w:w="616" w:type="dxa"/>
          </w:tcPr>
          <w:p w14:paraId="2893F3D1" w14:textId="77777777" w:rsidR="00916128" w:rsidRDefault="00916128" w:rsidP="00916128">
            <w:pPr>
              <w:pStyle w:val="TableParagraph"/>
              <w:spacing w:before="66" w:line="225" w:lineRule="exact"/>
              <w:ind w:left="107"/>
              <w:rPr>
                <w:sz w:val="20"/>
              </w:rPr>
            </w:pPr>
            <w:r>
              <w:rPr>
                <w:w w:val="99"/>
                <w:sz w:val="20"/>
              </w:rPr>
              <w:t>7</w:t>
            </w:r>
          </w:p>
        </w:tc>
        <w:tc>
          <w:tcPr>
            <w:tcW w:w="3339" w:type="dxa"/>
          </w:tcPr>
          <w:p w14:paraId="4EFD5C70" w14:textId="77777777" w:rsidR="00916128" w:rsidRDefault="00916128" w:rsidP="00916128">
            <w:pPr>
              <w:pStyle w:val="TableParagraph"/>
              <w:spacing w:before="66" w:line="225" w:lineRule="exact"/>
              <w:ind w:left="107"/>
              <w:rPr>
                <w:sz w:val="20"/>
              </w:rPr>
            </w:pPr>
            <w:r>
              <w:rPr>
                <w:sz w:val="20"/>
              </w:rPr>
              <w:t>Thrombolytic therapy initiation and monitoring</w:t>
            </w:r>
          </w:p>
        </w:tc>
        <w:tc>
          <w:tcPr>
            <w:tcW w:w="1350" w:type="dxa"/>
          </w:tcPr>
          <w:p w14:paraId="68D00CEA" w14:textId="77777777" w:rsidR="00916128" w:rsidRDefault="00916128" w:rsidP="00916128">
            <w:pPr>
              <w:pStyle w:val="TableParagraph"/>
              <w:rPr>
                <w:rFonts w:ascii="Times New Roman"/>
                <w:sz w:val="20"/>
              </w:rPr>
            </w:pPr>
          </w:p>
        </w:tc>
        <w:tc>
          <w:tcPr>
            <w:tcW w:w="1440" w:type="dxa"/>
          </w:tcPr>
          <w:p w14:paraId="108C5576" w14:textId="77777777" w:rsidR="00916128" w:rsidRDefault="00916128" w:rsidP="00916128">
            <w:pPr>
              <w:pStyle w:val="TableParagraph"/>
              <w:rPr>
                <w:rFonts w:ascii="Times New Roman"/>
                <w:sz w:val="20"/>
              </w:rPr>
            </w:pPr>
          </w:p>
        </w:tc>
        <w:tc>
          <w:tcPr>
            <w:tcW w:w="1440" w:type="dxa"/>
            <w:gridSpan w:val="2"/>
          </w:tcPr>
          <w:p w14:paraId="72B74B48" w14:textId="77777777" w:rsidR="00916128" w:rsidRDefault="00916128" w:rsidP="00916128">
            <w:pPr>
              <w:pStyle w:val="TableParagraph"/>
              <w:rPr>
                <w:rFonts w:ascii="Times New Roman"/>
                <w:sz w:val="20"/>
              </w:rPr>
            </w:pPr>
          </w:p>
        </w:tc>
        <w:tc>
          <w:tcPr>
            <w:tcW w:w="1851" w:type="dxa"/>
          </w:tcPr>
          <w:p w14:paraId="7CD00AEE" w14:textId="77777777" w:rsidR="00916128" w:rsidRDefault="00916128" w:rsidP="00916128">
            <w:pPr>
              <w:pStyle w:val="TableParagraph"/>
              <w:spacing w:before="18" w:line="273" w:lineRule="exact"/>
              <w:ind w:left="14"/>
              <w:jc w:val="center"/>
              <w:rPr>
                <w:sz w:val="24"/>
              </w:rPr>
            </w:pPr>
            <w:r>
              <w:rPr>
                <w:sz w:val="24"/>
              </w:rPr>
              <w:t>x</w:t>
            </w:r>
          </w:p>
        </w:tc>
      </w:tr>
      <w:tr w:rsidR="009F0299" w14:paraId="5033AA3C" w14:textId="77777777" w:rsidTr="00B4648F">
        <w:tc>
          <w:tcPr>
            <w:tcW w:w="616" w:type="dxa"/>
          </w:tcPr>
          <w:p w14:paraId="6703D80F" w14:textId="0A9F04BE" w:rsidR="009F0299" w:rsidRDefault="009F0299" w:rsidP="00916128">
            <w:pPr>
              <w:pStyle w:val="TableParagraph"/>
              <w:spacing w:before="66" w:line="225" w:lineRule="exact"/>
              <w:ind w:left="107"/>
              <w:rPr>
                <w:w w:val="99"/>
                <w:sz w:val="20"/>
              </w:rPr>
            </w:pPr>
            <w:r>
              <w:rPr>
                <w:w w:val="99"/>
                <w:sz w:val="20"/>
              </w:rPr>
              <w:t>8</w:t>
            </w:r>
          </w:p>
        </w:tc>
        <w:tc>
          <w:tcPr>
            <w:tcW w:w="3339" w:type="dxa"/>
          </w:tcPr>
          <w:p w14:paraId="1984B7F4" w14:textId="7F3C1531" w:rsidR="009F0299" w:rsidRDefault="009F0299" w:rsidP="00916128">
            <w:pPr>
              <w:pStyle w:val="TableParagraph"/>
              <w:spacing w:before="66" w:line="225" w:lineRule="exact"/>
              <w:ind w:left="107"/>
              <w:rPr>
                <w:sz w:val="20"/>
              </w:rPr>
            </w:pPr>
            <w:r>
              <w:rPr>
                <w:sz w:val="20"/>
              </w:rPr>
              <w:t>Mechanical patient restraints</w:t>
            </w:r>
          </w:p>
        </w:tc>
        <w:tc>
          <w:tcPr>
            <w:tcW w:w="1350" w:type="dxa"/>
          </w:tcPr>
          <w:p w14:paraId="1391D2D3" w14:textId="77777777" w:rsidR="009F0299" w:rsidRDefault="009F0299" w:rsidP="00916128">
            <w:pPr>
              <w:pStyle w:val="TableParagraph"/>
              <w:rPr>
                <w:rFonts w:ascii="Times New Roman"/>
                <w:sz w:val="20"/>
              </w:rPr>
            </w:pPr>
          </w:p>
        </w:tc>
        <w:tc>
          <w:tcPr>
            <w:tcW w:w="1440" w:type="dxa"/>
          </w:tcPr>
          <w:p w14:paraId="5C51B18E" w14:textId="5EA2FF12" w:rsidR="009F0299" w:rsidRPr="009F0299" w:rsidRDefault="009F0299" w:rsidP="009F0299">
            <w:pPr>
              <w:pStyle w:val="TableParagraph"/>
              <w:jc w:val="center"/>
              <w:rPr>
                <w:sz w:val="24"/>
                <w:szCs w:val="24"/>
              </w:rPr>
            </w:pPr>
            <w:r w:rsidRPr="009F0299">
              <w:rPr>
                <w:sz w:val="24"/>
                <w:szCs w:val="24"/>
              </w:rPr>
              <w:t>x</w:t>
            </w:r>
          </w:p>
        </w:tc>
        <w:tc>
          <w:tcPr>
            <w:tcW w:w="1440" w:type="dxa"/>
            <w:gridSpan w:val="2"/>
          </w:tcPr>
          <w:p w14:paraId="45158AAC" w14:textId="2E203333" w:rsidR="009F0299" w:rsidRPr="009F0299" w:rsidRDefault="009F0299" w:rsidP="009F0299">
            <w:pPr>
              <w:pStyle w:val="TableParagraph"/>
              <w:jc w:val="center"/>
              <w:rPr>
                <w:sz w:val="24"/>
                <w:szCs w:val="24"/>
              </w:rPr>
            </w:pPr>
            <w:r w:rsidRPr="009F0299">
              <w:rPr>
                <w:sz w:val="24"/>
                <w:szCs w:val="24"/>
              </w:rPr>
              <w:t>x</w:t>
            </w:r>
          </w:p>
        </w:tc>
        <w:tc>
          <w:tcPr>
            <w:tcW w:w="1851" w:type="dxa"/>
          </w:tcPr>
          <w:p w14:paraId="6675CC83" w14:textId="24590751" w:rsidR="009F0299" w:rsidRPr="009F0299" w:rsidRDefault="009F0299" w:rsidP="00916128">
            <w:pPr>
              <w:pStyle w:val="TableParagraph"/>
              <w:spacing w:before="18" w:line="273" w:lineRule="exact"/>
              <w:ind w:left="14"/>
              <w:jc w:val="center"/>
              <w:rPr>
                <w:sz w:val="24"/>
                <w:szCs w:val="24"/>
              </w:rPr>
            </w:pPr>
            <w:r w:rsidRPr="009F0299">
              <w:rPr>
                <w:sz w:val="24"/>
                <w:szCs w:val="24"/>
              </w:rPr>
              <w:t>x</w:t>
            </w:r>
          </w:p>
        </w:tc>
      </w:tr>
      <w:tr w:rsidR="009F0299" w14:paraId="634C8BE0" w14:textId="77777777" w:rsidTr="00B4648F">
        <w:tc>
          <w:tcPr>
            <w:tcW w:w="616" w:type="dxa"/>
          </w:tcPr>
          <w:p w14:paraId="47451721" w14:textId="20E725D4" w:rsidR="009F0299" w:rsidRDefault="009F0299" w:rsidP="00916128">
            <w:pPr>
              <w:pStyle w:val="TableParagraph"/>
              <w:spacing w:before="66" w:line="225" w:lineRule="exact"/>
              <w:ind w:left="107"/>
              <w:rPr>
                <w:w w:val="99"/>
                <w:sz w:val="20"/>
              </w:rPr>
            </w:pPr>
            <w:r>
              <w:rPr>
                <w:w w:val="99"/>
                <w:sz w:val="20"/>
              </w:rPr>
              <w:t>9</w:t>
            </w:r>
          </w:p>
        </w:tc>
        <w:tc>
          <w:tcPr>
            <w:tcW w:w="3339" w:type="dxa"/>
          </w:tcPr>
          <w:p w14:paraId="40951FEF" w14:textId="6EDFF5D7" w:rsidR="009F0299" w:rsidRDefault="009F0299" w:rsidP="00916128">
            <w:pPr>
              <w:pStyle w:val="TableParagraph"/>
              <w:spacing w:before="66" w:line="225" w:lineRule="exact"/>
              <w:ind w:left="107"/>
              <w:rPr>
                <w:sz w:val="20"/>
              </w:rPr>
            </w:pPr>
            <w:r w:rsidRPr="009F0299">
              <w:rPr>
                <w:sz w:val="20"/>
              </w:rPr>
              <w:t>Telemetric monitoring devices and transmission of clinical data, including video data</w:t>
            </w:r>
          </w:p>
        </w:tc>
        <w:tc>
          <w:tcPr>
            <w:tcW w:w="1350" w:type="dxa"/>
          </w:tcPr>
          <w:p w14:paraId="33F6F096" w14:textId="77777777" w:rsidR="009F0299" w:rsidRDefault="009F0299" w:rsidP="00916128">
            <w:pPr>
              <w:pStyle w:val="TableParagraph"/>
              <w:rPr>
                <w:rFonts w:ascii="Times New Roman"/>
                <w:sz w:val="20"/>
              </w:rPr>
            </w:pPr>
          </w:p>
        </w:tc>
        <w:tc>
          <w:tcPr>
            <w:tcW w:w="1440" w:type="dxa"/>
          </w:tcPr>
          <w:p w14:paraId="23787F63" w14:textId="067A7576" w:rsidR="009F0299" w:rsidRPr="009F0299" w:rsidRDefault="009F0299" w:rsidP="009F0299">
            <w:pPr>
              <w:pStyle w:val="TableParagraph"/>
              <w:jc w:val="center"/>
              <w:rPr>
                <w:sz w:val="24"/>
                <w:szCs w:val="24"/>
              </w:rPr>
            </w:pPr>
            <w:r w:rsidRPr="009F0299">
              <w:rPr>
                <w:sz w:val="24"/>
                <w:szCs w:val="24"/>
              </w:rPr>
              <w:t>x</w:t>
            </w:r>
          </w:p>
        </w:tc>
        <w:tc>
          <w:tcPr>
            <w:tcW w:w="1440" w:type="dxa"/>
            <w:gridSpan w:val="2"/>
          </w:tcPr>
          <w:p w14:paraId="60BBCB16" w14:textId="337F006A" w:rsidR="009F0299" w:rsidRPr="009F0299" w:rsidRDefault="009F0299" w:rsidP="009F0299">
            <w:pPr>
              <w:pStyle w:val="TableParagraph"/>
              <w:jc w:val="center"/>
              <w:rPr>
                <w:sz w:val="24"/>
                <w:szCs w:val="24"/>
              </w:rPr>
            </w:pPr>
            <w:r>
              <w:rPr>
                <w:sz w:val="24"/>
                <w:szCs w:val="24"/>
              </w:rPr>
              <w:t>x</w:t>
            </w:r>
          </w:p>
        </w:tc>
        <w:tc>
          <w:tcPr>
            <w:tcW w:w="1851" w:type="dxa"/>
          </w:tcPr>
          <w:p w14:paraId="1F6AE7D5" w14:textId="2A3FB920" w:rsidR="009F0299" w:rsidRPr="009F0299" w:rsidRDefault="009F0299" w:rsidP="00916128">
            <w:pPr>
              <w:pStyle w:val="TableParagraph"/>
              <w:spacing w:before="18" w:line="273" w:lineRule="exact"/>
              <w:ind w:left="14"/>
              <w:jc w:val="center"/>
              <w:rPr>
                <w:sz w:val="24"/>
                <w:szCs w:val="24"/>
              </w:rPr>
            </w:pPr>
            <w:r>
              <w:rPr>
                <w:sz w:val="24"/>
                <w:szCs w:val="24"/>
              </w:rPr>
              <w:t>x</w:t>
            </w:r>
          </w:p>
        </w:tc>
      </w:tr>
      <w:tr w:rsidR="00916128" w14:paraId="19A6BE87" w14:textId="77777777" w:rsidTr="00257364">
        <w:tc>
          <w:tcPr>
            <w:tcW w:w="10036" w:type="dxa"/>
            <w:gridSpan w:val="7"/>
            <w:tcBorders>
              <w:bottom w:val="single" w:sz="4" w:space="0" w:color="auto"/>
            </w:tcBorders>
          </w:tcPr>
          <w:p w14:paraId="3F7F81E3" w14:textId="08D1D43A" w:rsidR="00916128" w:rsidRDefault="004B3BFD" w:rsidP="00916128">
            <w:r>
              <w:rPr>
                <w:b/>
                <w:position w:val="7"/>
                <w:sz w:val="13"/>
                <w:u w:val="single"/>
              </w:rPr>
              <w:t>E</w:t>
            </w:r>
            <w:r w:rsidR="00905D3E">
              <w:rPr>
                <w:b/>
                <w:position w:val="7"/>
                <w:sz w:val="13"/>
              </w:rPr>
              <w:t xml:space="preserve"> </w:t>
            </w:r>
            <w:r w:rsidR="00916128">
              <w:rPr>
                <w:sz w:val="20"/>
              </w:rPr>
              <w:t>An EMR may only assist with emergency childbirth management.</w:t>
            </w:r>
          </w:p>
        </w:tc>
      </w:tr>
      <w:tr w:rsidR="00916128" w14:paraId="5D0BFC6A" w14:textId="77777777" w:rsidTr="00257364">
        <w:trPr>
          <w:trHeight w:val="547"/>
        </w:trPr>
        <w:tc>
          <w:tcPr>
            <w:tcW w:w="10036" w:type="dxa"/>
            <w:gridSpan w:val="7"/>
            <w:tcBorders>
              <w:left w:val="nil"/>
              <w:right w:val="nil"/>
            </w:tcBorders>
          </w:tcPr>
          <w:p w14:paraId="728DBCCB" w14:textId="77777777" w:rsidR="00916128" w:rsidRDefault="00916128" w:rsidP="00916128"/>
          <w:p w14:paraId="3ECA6658" w14:textId="77777777" w:rsidR="002B452E" w:rsidRDefault="002B452E" w:rsidP="00916128"/>
          <w:p w14:paraId="2CE80B73" w14:textId="42909EB3" w:rsidR="008A01E0" w:rsidRDefault="008A01E0" w:rsidP="00916128"/>
        </w:tc>
      </w:tr>
      <w:tr w:rsidR="00916128" w14:paraId="65A8F9C9" w14:textId="77777777" w:rsidTr="00B4648F">
        <w:tc>
          <w:tcPr>
            <w:tcW w:w="3955" w:type="dxa"/>
            <w:gridSpan w:val="2"/>
            <w:shd w:val="clear" w:color="auto" w:fill="C0C0C0"/>
          </w:tcPr>
          <w:p w14:paraId="2FDF4CD8" w14:textId="77777777" w:rsidR="00916128" w:rsidRDefault="00916128" w:rsidP="00916128">
            <w:pPr>
              <w:pStyle w:val="TableParagraph"/>
              <w:spacing w:before="35" w:line="273" w:lineRule="exact"/>
              <w:ind w:left="107"/>
              <w:rPr>
                <w:b/>
                <w:sz w:val="24"/>
              </w:rPr>
            </w:pPr>
            <w:r>
              <w:rPr>
                <w:b/>
                <w:sz w:val="24"/>
              </w:rPr>
              <w:t>Emergency Medical Services in Hospital</w:t>
            </w:r>
          </w:p>
        </w:tc>
        <w:tc>
          <w:tcPr>
            <w:tcW w:w="1350" w:type="dxa"/>
            <w:shd w:val="clear" w:color="auto" w:fill="C1C1C1"/>
          </w:tcPr>
          <w:p w14:paraId="2493C83F" w14:textId="77777777" w:rsidR="00916128" w:rsidRPr="00257364" w:rsidRDefault="00916128" w:rsidP="00916128">
            <w:pPr>
              <w:pStyle w:val="TableParagraph"/>
              <w:spacing w:before="35" w:line="273" w:lineRule="exact"/>
              <w:ind w:left="346" w:right="339"/>
              <w:jc w:val="center"/>
              <w:rPr>
                <w:b/>
              </w:rPr>
            </w:pPr>
            <w:r w:rsidRPr="00257364">
              <w:rPr>
                <w:b/>
              </w:rPr>
              <w:t>EMR</w:t>
            </w:r>
          </w:p>
        </w:tc>
        <w:tc>
          <w:tcPr>
            <w:tcW w:w="1530" w:type="dxa"/>
            <w:gridSpan w:val="2"/>
            <w:shd w:val="clear" w:color="auto" w:fill="C1C1C1"/>
          </w:tcPr>
          <w:p w14:paraId="5475E131" w14:textId="77777777" w:rsidR="00916128" w:rsidRPr="00257364" w:rsidRDefault="00916128" w:rsidP="00916128">
            <w:pPr>
              <w:pStyle w:val="TableParagraph"/>
              <w:spacing w:before="35" w:line="273" w:lineRule="exact"/>
              <w:ind w:left="339" w:right="335"/>
              <w:jc w:val="center"/>
              <w:rPr>
                <w:b/>
              </w:rPr>
            </w:pPr>
            <w:r w:rsidRPr="00257364">
              <w:rPr>
                <w:b/>
              </w:rPr>
              <w:t>EMT</w:t>
            </w:r>
          </w:p>
        </w:tc>
        <w:tc>
          <w:tcPr>
            <w:tcW w:w="1350" w:type="dxa"/>
            <w:shd w:val="clear" w:color="auto" w:fill="C1C1C1"/>
          </w:tcPr>
          <w:p w14:paraId="494CF981" w14:textId="77777777" w:rsidR="00916128" w:rsidRPr="00257364" w:rsidRDefault="00916128" w:rsidP="00916128">
            <w:pPr>
              <w:pStyle w:val="TableParagraph"/>
              <w:spacing w:before="35" w:line="273" w:lineRule="exact"/>
              <w:ind w:left="265" w:right="261"/>
              <w:jc w:val="center"/>
              <w:rPr>
                <w:b/>
              </w:rPr>
            </w:pPr>
            <w:r w:rsidRPr="00257364">
              <w:rPr>
                <w:b/>
              </w:rPr>
              <w:t>AEMT</w:t>
            </w:r>
          </w:p>
        </w:tc>
        <w:tc>
          <w:tcPr>
            <w:tcW w:w="1851" w:type="dxa"/>
            <w:shd w:val="clear" w:color="auto" w:fill="C1C1C1"/>
          </w:tcPr>
          <w:p w14:paraId="290CA880" w14:textId="77777777" w:rsidR="00916128" w:rsidRPr="00257364" w:rsidRDefault="00916128" w:rsidP="00916128">
            <w:pPr>
              <w:pStyle w:val="TableParagraph"/>
              <w:spacing w:before="35" w:line="273" w:lineRule="exact"/>
              <w:ind w:left="223" w:right="215"/>
              <w:jc w:val="center"/>
              <w:rPr>
                <w:b/>
              </w:rPr>
            </w:pPr>
            <w:r w:rsidRPr="00257364">
              <w:rPr>
                <w:b/>
              </w:rPr>
              <w:t>PARAMEDIC</w:t>
            </w:r>
          </w:p>
        </w:tc>
      </w:tr>
      <w:tr w:rsidR="00916128" w14:paraId="10696241" w14:textId="77777777" w:rsidTr="00B4648F">
        <w:tc>
          <w:tcPr>
            <w:tcW w:w="3955" w:type="dxa"/>
            <w:gridSpan w:val="2"/>
          </w:tcPr>
          <w:p w14:paraId="14AEF0A9" w14:textId="77777777" w:rsidR="0075353C" w:rsidRPr="00AA5519" w:rsidRDefault="0075353C" w:rsidP="0075353C">
            <w:pPr>
              <w:pStyle w:val="TableParagraph"/>
              <w:spacing w:before="18"/>
              <w:ind w:left="107"/>
              <w:rPr>
                <w:bCs/>
                <w:i/>
                <w:iCs/>
                <w:sz w:val="20"/>
                <w:szCs w:val="20"/>
              </w:rPr>
            </w:pPr>
            <w:r w:rsidRPr="009808D7">
              <w:rPr>
                <w:bCs/>
                <w:i/>
                <w:iCs/>
                <w:sz w:val="20"/>
                <w:szCs w:val="20"/>
                <w:u w:val="single"/>
              </w:rPr>
              <w:t>June 30, 2021-October 1, 2022</w:t>
            </w:r>
            <w:r>
              <w:rPr>
                <w:bCs/>
                <w:i/>
                <w:iCs/>
                <w:sz w:val="20"/>
                <w:szCs w:val="20"/>
              </w:rPr>
              <w:t>: A</w:t>
            </w:r>
            <w:r w:rsidRPr="00AA5519">
              <w:rPr>
                <w:bCs/>
                <w:i/>
                <w:iCs/>
                <w:sz w:val="20"/>
                <w:szCs w:val="20"/>
              </w:rPr>
              <w:t xml:space="preserve"> first responder, emergency</w:t>
            </w:r>
            <w:r>
              <w:rPr>
                <w:bCs/>
                <w:i/>
                <w:iCs/>
                <w:sz w:val="20"/>
                <w:szCs w:val="20"/>
              </w:rPr>
              <w:t xml:space="preserve"> </w:t>
            </w:r>
            <w:r w:rsidRPr="00AA5519">
              <w:rPr>
                <w:bCs/>
                <w:i/>
                <w:iCs/>
                <w:sz w:val="20"/>
                <w:szCs w:val="20"/>
              </w:rPr>
              <w:t xml:space="preserve">medical technician-basic, emergency medical technician-intermediate, and emergency medical </w:t>
            </w:r>
          </w:p>
          <w:p w14:paraId="16534961" w14:textId="77777777" w:rsidR="0075353C" w:rsidRPr="00AA5519" w:rsidRDefault="0075353C" w:rsidP="0075353C">
            <w:pPr>
              <w:pStyle w:val="TableParagraph"/>
              <w:spacing w:before="18"/>
              <w:ind w:left="107"/>
              <w:rPr>
                <w:bCs/>
                <w:i/>
                <w:iCs/>
                <w:sz w:val="20"/>
                <w:szCs w:val="20"/>
              </w:rPr>
            </w:pPr>
            <w:r w:rsidRPr="00AA5519">
              <w:rPr>
                <w:bCs/>
                <w:i/>
                <w:iCs/>
                <w:sz w:val="20"/>
                <w:szCs w:val="20"/>
              </w:rPr>
              <w:t xml:space="preserve">technician-paramedic may perform emergency medical services in any setting, </w:t>
            </w:r>
            <w:r w:rsidRPr="00AA5519">
              <w:rPr>
                <w:bCs/>
                <w:i/>
                <w:iCs/>
                <w:sz w:val="20"/>
                <w:szCs w:val="20"/>
              </w:rPr>
              <w:lastRenderedPageBreak/>
              <w:t xml:space="preserve">including in any area of a hospital, if the services performed under the direction and supervision of one of the </w:t>
            </w:r>
          </w:p>
          <w:p w14:paraId="1432DABE" w14:textId="77777777" w:rsidR="0075353C" w:rsidRPr="00AA5519" w:rsidRDefault="0075353C" w:rsidP="0075353C">
            <w:pPr>
              <w:pStyle w:val="TableParagraph"/>
              <w:spacing w:before="18"/>
              <w:ind w:left="107"/>
              <w:rPr>
                <w:bCs/>
                <w:i/>
                <w:iCs/>
                <w:sz w:val="20"/>
                <w:szCs w:val="20"/>
              </w:rPr>
            </w:pPr>
            <w:r w:rsidRPr="00AA5519">
              <w:rPr>
                <w:bCs/>
                <w:i/>
                <w:iCs/>
                <w:sz w:val="20"/>
                <w:szCs w:val="20"/>
              </w:rPr>
              <w:t>following:</w:t>
            </w:r>
          </w:p>
          <w:p w14:paraId="7DFE6FF4" w14:textId="77777777" w:rsidR="0075353C" w:rsidRPr="00AA5519" w:rsidRDefault="0075353C" w:rsidP="0075353C">
            <w:pPr>
              <w:pStyle w:val="TableParagraph"/>
              <w:spacing w:before="18"/>
              <w:ind w:left="107"/>
              <w:rPr>
                <w:bCs/>
                <w:i/>
                <w:iCs/>
                <w:sz w:val="20"/>
                <w:szCs w:val="20"/>
              </w:rPr>
            </w:pPr>
            <w:r w:rsidRPr="00AA5519">
              <w:rPr>
                <w:bCs/>
                <w:i/>
                <w:iCs/>
                <w:sz w:val="20"/>
                <w:szCs w:val="20"/>
              </w:rPr>
              <w:t>(1) A physician;</w:t>
            </w:r>
          </w:p>
          <w:p w14:paraId="2519E80A" w14:textId="77777777" w:rsidR="0075353C" w:rsidRPr="00AA5519" w:rsidRDefault="0075353C" w:rsidP="0075353C">
            <w:pPr>
              <w:pStyle w:val="TableParagraph"/>
              <w:spacing w:before="18"/>
              <w:ind w:left="107"/>
              <w:rPr>
                <w:bCs/>
                <w:i/>
                <w:iCs/>
                <w:sz w:val="20"/>
                <w:szCs w:val="20"/>
              </w:rPr>
            </w:pPr>
            <w:r w:rsidRPr="00AA5519">
              <w:rPr>
                <w:bCs/>
                <w:i/>
                <w:iCs/>
                <w:sz w:val="20"/>
                <w:szCs w:val="20"/>
              </w:rPr>
              <w:t>(2) A physician assistant designated by a physician;</w:t>
            </w:r>
          </w:p>
          <w:p w14:paraId="1E837235" w14:textId="66665C7F" w:rsidR="00916128" w:rsidRDefault="0075353C" w:rsidP="0075353C">
            <w:pPr>
              <w:pStyle w:val="TableParagraph"/>
              <w:ind w:left="107" w:right="175"/>
              <w:rPr>
                <w:sz w:val="20"/>
              </w:rPr>
            </w:pPr>
            <w:r w:rsidRPr="00AA5519">
              <w:rPr>
                <w:bCs/>
                <w:i/>
                <w:iCs/>
                <w:sz w:val="20"/>
                <w:szCs w:val="20"/>
              </w:rPr>
              <w:t>(3) An advanced practice registered nurse designated by a physician</w:t>
            </w:r>
            <w:r>
              <w:rPr>
                <w:bCs/>
                <w:sz w:val="20"/>
                <w:szCs w:val="20"/>
              </w:rPr>
              <w:t xml:space="preserve">. </w:t>
            </w:r>
            <w:r w:rsidRPr="009808D7">
              <w:rPr>
                <w:b/>
                <w:bCs/>
                <w:sz w:val="20"/>
                <w:u w:val="single"/>
                <w:vertAlign w:val="superscript"/>
              </w:rPr>
              <w:t>F</w:t>
            </w:r>
            <w:r>
              <w:rPr>
                <w:sz w:val="20"/>
                <w:vertAlign w:val="superscript"/>
              </w:rPr>
              <w:t xml:space="preserve"> </w:t>
            </w:r>
            <w:r>
              <w:rPr>
                <w:sz w:val="20"/>
              </w:rPr>
              <w:t xml:space="preserve">  </w:t>
            </w:r>
          </w:p>
        </w:tc>
        <w:tc>
          <w:tcPr>
            <w:tcW w:w="1350" w:type="dxa"/>
          </w:tcPr>
          <w:p w14:paraId="33C11B18" w14:textId="69F0F337" w:rsidR="00916128" w:rsidRDefault="0075353C" w:rsidP="00916128">
            <w:pPr>
              <w:pStyle w:val="TableParagraph"/>
              <w:spacing w:line="292" w:lineRule="exact"/>
              <w:ind w:left="11"/>
              <w:jc w:val="center"/>
              <w:rPr>
                <w:sz w:val="24"/>
              </w:rPr>
            </w:pPr>
            <w:r>
              <w:rPr>
                <w:sz w:val="24"/>
              </w:rPr>
              <w:lastRenderedPageBreak/>
              <w:t>x</w:t>
            </w:r>
          </w:p>
        </w:tc>
        <w:tc>
          <w:tcPr>
            <w:tcW w:w="1440" w:type="dxa"/>
          </w:tcPr>
          <w:p w14:paraId="12393845" w14:textId="77777777" w:rsidR="00916128" w:rsidRDefault="00916128" w:rsidP="00916128">
            <w:pPr>
              <w:pStyle w:val="TableParagraph"/>
              <w:spacing w:line="292" w:lineRule="exact"/>
              <w:ind w:left="9"/>
              <w:jc w:val="center"/>
              <w:rPr>
                <w:sz w:val="24"/>
              </w:rPr>
            </w:pPr>
            <w:r>
              <w:rPr>
                <w:sz w:val="24"/>
              </w:rPr>
              <w:t>x</w:t>
            </w:r>
          </w:p>
        </w:tc>
        <w:tc>
          <w:tcPr>
            <w:tcW w:w="1440" w:type="dxa"/>
            <w:gridSpan w:val="2"/>
          </w:tcPr>
          <w:p w14:paraId="38306CA9" w14:textId="77777777" w:rsidR="00916128" w:rsidRDefault="00916128" w:rsidP="00916128">
            <w:pPr>
              <w:pStyle w:val="TableParagraph"/>
              <w:spacing w:line="292" w:lineRule="exact"/>
              <w:ind w:left="7"/>
              <w:jc w:val="center"/>
              <w:rPr>
                <w:sz w:val="24"/>
              </w:rPr>
            </w:pPr>
            <w:r>
              <w:rPr>
                <w:sz w:val="24"/>
              </w:rPr>
              <w:t>x</w:t>
            </w:r>
          </w:p>
        </w:tc>
        <w:tc>
          <w:tcPr>
            <w:tcW w:w="1851" w:type="dxa"/>
          </w:tcPr>
          <w:p w14:paraId="34C54EB6" w14:textId="77777777" w:rsidR="00916128" w:rsidRDefault="00916128" w:rsidP="00916128">
            <w:pPr>
              <w:pStyle w:val="TableParagraph"/>
              <w:spacing w:line="292" w:lineRule="exact"/>
              <w:ind w:left="7"/>
              <w:jc w:val="center"/>
              <w:rPr>
                <w:sz w:val="24"/>
              </w:rPr>
            </w:pPr>
            <w:r>
              <w:rPr>
                <w:sz w:val="24"/>
              </w:rPr>
              <w:t>x</w:t>
            </w:r>
          </w:p>
        </w:tc>
      </w:tr>
      <w:tr w:rsidR="00304A8B" w14:paraId="04AF6E6A" w14:textId="77777777" w:rsidTr="00B13A98">
        <w:tc>
          <w:tcPr>
            <w:tcW w:w="3955" w:type="dxa"/>
            <w:gridSpan w:val="2"/>
            <w:shd w:val="clear" w:color="auto" w:fill="auto"/>
          </w:tcPr>
          <w:p w14:paraId="17BC63B4" w14:textId="143A6494" w:rsidR="00304A8B" w:rsidRPr="00B13A98" w:rsidRDefault="0075353C" w:rsidP="00B13A98">
            <w:pPr>
              <w:pStyle w:val="TableParagraph"/>
              <w:spacing w:before="18"/>
              <w:ind w:left="107"/>
              <w:rPr>
                <w:bCs/>
                <w:sz w:val="20"/>
                <w:szCs w:val="20"/>
              </w:rPr>
            </w:pPr>
            <w:r w:rsidRPr="009808D7">
              <w:rPr>
                <w:sz w:val="20"/>
                <w:u w:val="single"/>
              </w:rPr>
              <w:t>Prior to June 30, 2021 and after Octob</w:t>
            </w:r>
            <w:r w:rsidR="009808D7" w:rsidRPr="009808D7">
              <w:rPr>
                <w:sz w:val="20"/>
                <w:u w:val="single"/>
              </w:rPr>
              <w:t>e</w:t>
            </w:r>
            <w:r w:rsidRPr="009808D7">
              <w:rPr>
                <w:sz w:val="20"/>
                <w:u w:val="single"/>
              </w:rPr>
              <w:t>r 1, 2022</w:t>
            </w:r>
            <w:r w:rsidR="009808D7" w:rsidRPr="009808D7">
              <w:rPr>
                <w:sz w:val="20"/>
              </w:rPr>
              <w:t>:</w:t>
            </w:r>
            <w:r w:rsidR="009808D7">
              <w:rPr>
                <w:b/>
                <w:bCs/>
                <w:sz w:val="20"/>
              </w:rPr>
              <w:t xml:space="preserve"> </w:t>
            </w:r>
            <w:r w:rsidRPr="0075353C">
              <w:rPr>
                <w:sz w:val="20"/>
              </w:rPr>
              <w:t>In</w:t>
            </w:r>
            <w:r w:rsidRPr="00BE3AA4">
              <w:rPr>
                <w:sz w:val="20"/>
              </w:rPr>
              <w:t xml:space="preserve"> a hospital, an EMT, AEMT or Paramedic may perform emergency medical services in accordance with the following conditions: only in the hospital’s emergency department (ED) or while moving a patient between the ED and another part of the hospital; only under the direction and supervision of a physician, a physician assistant designated by a physician, or a RN designated by a physician (ORC 4765.36).  The EMT, AEMT, or Paramedic cannot perform any service outside the scope of practice of his or her certificate to practice.</w:t>
            </w:r>
          </w:p>
        </w:tc>
        <w:tc>
          <w:tcPr>
            <w:tcW w:w="1350" w:type="dxa"/>
            <w:shd w:val="clear" w:color="auto" w:fill="auto"/>
          </w:tcPr>
          <w:p w14:paraId="3149BEC4" w14:textId="5BAF6437" w:rsidR="00304A8B" w:rsidRPr="00B13A98" w:rsidRDefault="00304A8B" w:rsidP="00916128">
            <w:pPr>
              <w:pStyle w:val="TableParagraph"/>
              <w:spacing w:before="18" w:line="273" w:lineRule="exact"/>
              <w:ind w:left="346" w:right="339"/>
              <w:jc w:val="center"/>
              <w:rPr>
                <w:bCs/>
                <w:sz w:val="20"/>
                <w:szCs w:val="20"/>
              </w:rPr>
            </w:pPr>
          </w:p>
        </w:tc>
        <w:tc>
          <w:tcPr>
            <w:tcW w:w="1440" w:type="dxa"/>
            <w:shd w:val="clear" w:color="auto" w:fill="auto"/>
          </w:tcPr>
          <w:p w14:paraId="75283EE4" w14:textId="7CF11C92" w:rsidR="00304A8B" w:rsidRPr="00B13A98" w:rsidRDefault="00AA5519" w:rsidP="00916128">
            <w:pPr>
              <w:pStyle w:val="TableParagraph"/>
              <w:spacing w:before="18" w:line="273" w:lineRule="exact"/>
              <w:ind w:left="339" w:right="335"/>
              <w:jc w:val="center"/>
              <w:rPr>
                <w:bCs/>
                <w:sz w:val="20"/>
                <w:szCs w:val="20"/>
              </w:rPr>
            </w:pPr>
            <w:r>
              <w:rPr>
                <w:bCs/>
                <w:sz w:val="20"/>
                <w:szCs w:val="20"/>
              </w:rPr>
              <w:t>X</w:t>
            </w:r>
          </w:p>
        </w:tc>
        <w:tc>
          <w:tcPr>
            <w:tcW w:w="1440" w:type="dxa"/>
            <w:gridSpan w:val="2"/>
            <w:shd w:val="clear" w:color="auto" w:fill="auto"/>
          </w:tcPr>
          <w:p w14:paraId="24019AEE" w14:textId="4F019559" w:rsidR="00304A8B" w:rsidRPr="00B13A98" w:rsidRDefault="00AA5519" w:rsidP="00916128">
            <w:pPr>
              <w:pStyle w:val="TableParagraph"/>
              <w:spacing w:before="18" w:line="273" w:lineRule="exact"/>
              <w:ind w:left="265" w:right="261"/>
              <w:jc w:val="center"/>
              <w:rPr>
                <w:bCs/>
                <w:sz w:val="20"/>
                <w:szCs w:val="20"/>
              </w:rPr>
            </w:pPr>
            <w:r>
              <w:rPr>
                <w:bCs/>
                <w:sz w:val="20"/>
                <w:szCs w:val="20"/>
              </w:rPr>
              <w:t>X</w:t>
            </w:r>
          </w:p>
        </w:tc>
        <w:tc>
          <w:tcPr>
            <w:tcW w:w="1851" w:type="dxa"/>
            <w:shd w:val="clear" w:color="auto" w:fill="auto"/>
          </w:tcPr>
          <w:p w14:paraId="6CA157BA" w14:textId="79ABF0A3" w:rsidR="00304A8B" w:rsidRPr="00B13A98" w:rsidRDefault="00AA5519" w:rsidP="00916128">
            <w:pPr>
              <w:pStyle w:val="TableParagraph"/>
              <w:spacing w:before="18" w:line="273" w:lineRule="exact"/>
              <w:ind w:left="223" w:right="215"/>
              <w:jc w:val="center"/>
              <w:rPr>
                <w:bCs/>
                <w:sz w:val="20"/>
                <w:szCs w:val="20"/>
              </w:rPr>
            </w:pPr>
            <w:r>
              <w:rPr>
                <w:bCs/>
                <w:sz w:val="20"/>
                <w:szCs w:val="20"/>
              </w:rPr>
              <w:t>X</w:t>
            </w:r>
          </w:p>
        </w:tc>
      </w:tr>
      <w:tr w:rsidR="0052420C" w14:paraId="4E626668" w14:textId="77777777" w:rsidTr="008841BC">
        <w:tc>
          <w:tcPr>
            <w:tcW w:w="10036" w:type="dxa"/>
            <w:gridSpan w:val="7"/>
            <w:shd w:val="clear" w:color="auto" w:fill="auto"/>
          </w:tcPr>
          <w:p w14:paraId="5F72B3A3" w14:textId="0451D3A7" w:rsidR="0052420C" w:rsidRPr="00257364" w:rsidRDefault="00755CE5" w:rsidP="0052420C">
            <w:pPr>
              <w:pStyle w:val="TableParagraph"/>
              <w:spacing w:before="18" w:line="273" w:lineRule="exact"/>
              <w:ind w:right="215"/>
              <w:rPr>
                <w:b/>
              </w:rPr>
            </w:pPr>
            <w:r>
              <w:rPr>
                <w:bCs/>
                <w:sz w:val="20"/>
                <w:szCs w:val="20"/>
                <w:vertAlign w:val="superscript"/>
              </w:rPr>
              <w:t xml:space="preserve">   </w:t>
            </w:r>
            <w:r w:rsidR="0052420C" w:rsidRPr="00B13A98">
              <w:rPr>
                <w:b/>
                <w:sz w:val="20"/>
                <w:szCs w:val="20"/>
                <w:u w:val="single"/>
                <w:vertAlign w:val="superscript"/>
              </w:rPr>
              <w:t>F</w:t>
            </w:r>
            <w:r w:rsidR="00905D3E" w:rsidRPr="00905D3E">
              <w:rPr>
                <w:bCs/>
                <w:sz w:val="20"/>
                <w:szCs w:val="20"/>
                <w:vertAlign w:val="superscript"/>
              </w:rPr>
              <w:t xml:space="preserve"> </w:t>
            </w:r>
            <w:r w:rsidR="0052420C">
              <w:rPr>
                <w:bCs/>
                <w:sz w:val="20"/>
                <w:szCs w:val="20"/>
              </w:rPr>
              <w:t>House Bill 110</w:t>
            </w:r>
          </w:p>
        </w:tc>
      </w:tr>
    </w:tbl>
    <w:p w14:paraId="0CCB0234" w14:textId="6710DDA2" w:rsidR="002D01C8" w:rsidRDefault="002D01C8"/>
    <w:p w14:paraId="0D137336" w14:textId="77777777" w:rsidR="00FE046A" w:rsidRDefault="00FE046A"/>
    <w:p w14:paraId="222434EC" w14:textId="77777777" w:rsidR="008A01E0" w:rsidRDefault="008A01E0"/>
    <w:p w14:paraId="67AECDD8" w14:textId="77777777" w:rsidR="002D01C8" w:rsidRDefault="002D01C8"/>
    <w:tbl>
      <w:tblPr>
        <w:tblStyle w:val="TableGrid"/>
        <w:tblW w:w="0" w:type="auto"/>
        <w:tblLayout w:type="fixed"/>
        <w:tblLook w:val="04A0" w:firstRow="1" w:lastRow="0" w:firstColumn="1" w:lastColumn="0" w:noHBand="0" w:noVBand="1"/>
      </w:tblPr>
      <w:tblGrid>
        <w:gridCol w:w="3955"/>
        <w:gridCol w:w="1350"/>
        <w:gridCol w:w="1440"/>
        <w:gridCol w:w="1440"/>
        <w:gridCol w:w="1851"/>
      </w:tblGrid>
      <w:tr w:rsidR="00916128" w14:paraId="07EE348E" w14:textId="77777777" w:rsidTr="00B4648F">
        <w:tc>
          <w:tcPr>
            <w:tcW w:w="3955" w:type="dxa"/>
            <w:shd w:val="clear" w:color="auto" w:fill="C0C0C0"/>
          </w:tcPr>
          <w:p w14:paraId="35EB0BB0" w14:textId="6151738E" w:rsidR="00916128" w:rsidRDefault="00916128" w:rsidP="00916128">
            <w:pPr>
              <w:pStyle w:val="TableParagraph"/>
              <w:spacing w:before="18" w:line="273" w:lineRule="exact"/>
              <w:ind w:left="107"/>
              <w:rPr>
                <w:b/>
                <w:sz w:val="24"/>
              </w:rPr>
            </w:pPr>
            <w:r>
              <w:rPr>
                <w:b/>
                <w:sz w:val="24"/>
              </w:rPr>
              <w:t>Additional Services in a Declared Emergency</w:t>
            </w:r>
          </w:p>
        </w:tc>
        <w:tc>
          <w:tcPr>
            <w:tcW w:w="1350" w:type="dxa"/>
            <w:shd w:val="clear" w:color="auto" w:fill="C0C0C0"/>
          </w:tcPr>
          <w:p w14:paraId="152C41FF" w14:textId="77777777" w:rsidR="00916128" w:rsidRPr="00257364" w:rsidRDefault="00916128" w:rsidP="00916128">
            <w:pPr>
              <w:pStyle w:val="TableParagraph"/>
              <w:spacing w:before="18" w:line="273" w:lineRule="exact"/>
              <w:ind w:left="346" w:right="339"/>
              <w:jc w:val="center"/>
              <w:rPr>
                <w:b/>
              </w:rPr>
            </w:pPr>
            <w:r w:rsidRPr="00257364">
              <w:rPr>
                <w:b/>
              </w:rPr>
              <w:t>EMR</w:t>
            </w:r>
          </w:p>
        </w:tc>
        <w:tc>
          <w:tcPr>
            <w:tcW w:w="1440" w:type="dxa"/>
            <w:shd w:val="clear" w:color="auto" w:fill="C0C0C0"/>
          </w:tcPr>
          <w:p w14:paraId="5DEC8C0E" w14:textId="77777777" w:rsidR="00916128" w:rsidRPr="00257364" w:rsidRDefault="00916128" w:rsidP="00916128">
            <w:pPr>
              <w:pStyle w:val="TableParagraph"/>
              <w:spacing w:before="18" w:line="273" w:lineRule="exact"/>
              <w:ind w:left="339" w:right="335"/>
              <w:jc w:val="center"/>
              <w:rPr>
                <w:b/>
              </w:rPr>
            </w:pPr>
            <w:r w:rsidRPr="00257364">
              <w:rPr>
                <w:b/>
              </w:rPr>
              <w:t>EMT</w:t>
            </w:r>
          </w:p>
        </w:tc>
        <w:tc>
          <w:tcPr>
            <w:tcW w:w="1440" w:type="dxa"/>
            <w:shd w:val="clear" w:color="auto" w:fill="C0C0C0"/>
          </w:tcPr>
          <w:p w14:paraId="56C5ECAC" w14:textId="77777777" w:rsidR="00916128" w:rsidRPr="00257364" w:rsidRDefault="00916128" w:rsidP="00916128">
            <w:pPr>
              <w:pStyle w:val="TableParagraph"/>
              <w:spacing w:before="18" w:line="273" w:lineRule="exact"/>
              <w:ind w:left="265" w:right="261"/>
              <w:jc w:val="center"/>
              <w:rPr>
                <w:b/>
              </w:rPr>
            </w:pPr>
            <w:r w:rsidRPr="00257364">
              <w:rPr>
                <w:b/>
              </w:rPr>
              <w:t>AEMT</w:t>
            </w:r>
          </w:p>
        </w:tc>
        <w:tc>
          <w:tcPr>
            <w:tcW w:w="1851" w:type="dxa"/>
            <w:shd w:val="clear" w:color="auto" w:fill="C0C0C0"/>
          </w:tcPr>
          <w:p w14:paraId="0215586E" w14:textId="77777777" w:rsidR="00916128" w:rsidRPr="00257364" w:rsidRDefault="00916128" w:rsidP="00916128">
            <w:pPr>
              <w:pStyle w:val="TableParagraph"/>
              <w:spacing w:before="18" w:line="273" w:lineRule="exact"/>
              <w:ind w:left="223" w:right="215"/>
              <w:jc w:val="center"/>
              <w:rPr>
                <w:b/>
              </w:rPr>
            </w:pPr>
            <w:r w:rsidRPr="00257364">
              <w:rPr>
                <w:b/>
              </w:rPr>
              <w:t>PARAMEDIC</w:t>
            </w:r>
          </w:p>
        </w:tc>
      </w:tr>
      <w:tr w:rsidR="00916128" w14:paraId="7350CA7F" w14:textId="77777777" w:rsidTr="00B4648F">
        <w:tc>
          <w:tcPr>
            <w:tcW w:w="3955" w:type="dxa"/>
          </w:tcPr>
          <w:p w14:paraId="5862CEBA" w14:textId="77777777" w:rsidR="00916128" w:rsidRDefault="00916128" w:rsidP="00916128">
            <w:pPr>
              <w:pStyle w:val="TableParagraph"/>
              <w:ind w:left="107" w:right="175"/>
              <w:rPr>
                <w:sz w:val="18"/>
              </w:rPr>
            </w:pPr>
            <w:r>
              <w:rPr>
                <w:sz w:val="20"/>
              </w:rPr>
              <w:t xml:space="preserve">In the event of an emergency declared by the governor that affects the public's health, an EMS provider may perform immunizations and administer drugs or dangerous drugs, in relation to the emergency, provided the EMS provider is under physician medical direction and has received appropriate training regarding the administration of such immunizations and/or drugs. </w:t>
            </w:r>
            <w:r>
              <w:rPr>
                <w:sz w:val="18"/>
              </w:rPr>
              <w:t>(OAC 4765-6-03)</w:t>
            </w:r>
          </w:p>
        </w:tc>
        <w:tc>
          <w:tcPr>
            <w:tcW w:w="1350" w:type="dxa"/>
          </w:tcPr>
          <w:p w14:paraId="61A1ADAB" w14:textId="77777777" w:rsidR="00916128" w:rsidRDefault="00916128" w:rsidP="00916128">
            <w:pPr>
              <w:pStyle w:val="TableParagraph"/>
              <w:spacing w:line="292" w:lineRule="exact"/>
              <w:ind w:left="11"/>
              <w:jc w:val="center"/>
              <w:rPr>
                <w:sz w:val="24"/>
              </w:rPr>
            </w:pPr>
            <w:r>
              <w:rPr>
                <w:sz w:val="24"/>
              </w:rPr>
              <w:t>x</w:t>
            </w:r>
          </w:p>
        </w:tc>
        <w:tc>
          <w:tcPr>
            <w:tcW w:w="1440" w:type="dxa"/>
          </w:tcPr>
          <w:p w14:paraId="1290708F" w14:textId="77777777" w:rsidR="00916128" w:rsidRDefault="00916128" w:rsidP="00916128">
            <w:pPr>
              <w:pStyle w:val="TableParagraph"/>
              <w:spacing w:line="292" w:lineRule="exact"/>
              <w:ind w:left="9"/>
              <w:jc w:val="center"/>
              <w:rPr>
                <w:sz w:val="24"/>
              </w:rPr>
            </w:pPr>
            <w:r>
              <w:rPr>
                <w:sz w:val="24"/>
              </w:rPr>
              <w:t>x</w:t>
            </w:r>
          </w:p>
        </w:tc>
        <w:tc>
          <w:tcPr>
            <w:tcW w:w="1440" w:type="dxa"/>
          </w:tcPr>
          <w:p w14:paraId="4A3AE5F4" w14:textId="77777777" w:rsidR="00916128" w:rsidRDefault="00916128" w:rsidP="00916128">
            <w:pPr>
              <w:pStyle w:val="TableParagraph"/>
              <w:spacing w:line="292" w:lineRule="exact"/>
              <w:ind w:left="7"/>
              <w:jc w:val="center"/>
              <w:rPr>
                <w:sz w:val="24"/>
              </w:rPr>
            </w:pPr>
            <w:r>
              <w:rPr>
                <w:sz w:val="24"/>
              </w:rPr>
              <w:t>x</w:t>
            </w:r>
          </w:p>
        </w:tc>
        <w:tc>
          <w:tcPr>
            <w:tcW w:w="1851" w:type="dxa"/>
          </w:tcPr>
          <w:p w14:paraId="5094B0D5" w14:textId="77777777" w:rsidR="00916128" w:rsidRDefault="00916128" w:rsidP="00916128">
            <w:pPr>
              <w:pStyle w:val="TableParagraph"/>
              <w:spacing w:line="292" w:lineRule="exact"/>
              <w:ind w:left="7"/>
              <w:jc w:val="center"/>
              <w:rPr>
                <w:sz w:val="24"/>
              </w:rPr>
            </w:pPr>
            <w:r>
              <w:rPr>
                <w:sz w:val="24"/>
              </w:rPr>
              <w:t>x</w:t>
            </w:r>
          </w:p>
        </w:tc>
      </w:tr>
      <w:tr w:rsidR="00AA5519" w14:paraId="7D2A683C" w14:textId="77777777" w:rsidTr="00B4648F">
        <w:tc>
          <w:tcPr>
            <w:tcW w:w="3955" w:type="dxa"/>
          </w:tcPr>
          <w:p w14:paraId="239925F2" w14:textId="2122B520" w:rsidR="00AB1AD0" w:rsidRPr="00B13A98" w:rsidRDefault="00AB1AD0">
            <w:pPr>
              <w:pStyle w:val="TableParagraph"/>
              <w:ind w:left="107" w:right="175"/>
              <w:rPr>
                <w:i/>
                <w:iCs/>
                <w:sz w:val="20"/>
              </w:rPr>
            </w:pPr>
            <w:r w:rsidRPr="00B13A98">
              <w:rPr>
                <w:i/>
                <w:iCs/>
                <w:sz w:val="20"/>
              </w:rPr>
              <w:t>EMS certificate holders are permitted to administer</w:t>
            </w:r>
            <w:r>
              <w:rPr>
                <w:i/>
                <w:iCs/>
                <w:sz w:val="20"/>
              </w:rPr>
              <w:t xml:space="preserve"> </w:t>
            </w:r>
            <w:r w:rsidRPr="00B13A98">
              <w:rPr>
                <w:i/>
                <w:iCs/>
                <w:sz w:val="20"/>
              </w:rPr>
              <w:t xml:space="preserve">vaccinations so long as the route of administration is within the scope of practice and the certificate holder administers the vaccine pursuant to medical direction and training on </w:t>
            </w:r>
          </w:p>
          <w:p w14:paraId="175607A3" w14:textId="1533C3CA" w:rsidR="00AA5519" w:rsidRPr="00B13A98" w:rsidRDefault="00AB1AD0">
            <w:pPr>
              <w:pStyle w:val="TableParagraph"/>
              <w:ind w:left="107" w:right="175"/>
              <w:rPr>
                <w:sz w:val="20"/>
                <w:u w:val="single"/>
              </w:rPr>
            </w:pPr>
            <w:r w:rsidRPr="00B13A98">
              <w:rPr>
                <w:i/>
                <w:iCs/>
                <w:sz w:val="20"/>
              </w:rPr>
              <w:t>the specific vaccine, which includes adherence to the recommendations and instructions of the Food and Drug Administr</w:t>
            </w:r>
            <w:r w:rsidR="00122202">
              <w:rPr>
                <w:i/>
                <w:iCs/>
                <w:sz w:val="20"/>
              </w:rPr>
              <w:t>a</w:t>
            </w:r>
            <w:r w:rsidRPr="00B13A98">
              <w:rPr>
                <w:i/>
                <w:iCs/>
                <w:sz w:val="20"/>
              </w:rPr>
              <w:t>tion</w:t>
            </w:r>
            <w:r w:rsidR="00122202">
              <w:rPr>
                <w:i/>
                <w:iCs/>
                <w:sz w:val="20"/>
              </w:rPr>
              <w:t>.</w:t>
            </w:r>
            <w:r w:rsidR="00905D3E">
              <w:rPr>
                <w:sz w:val="20"/>
              </w:rPr>
              <w:t xml:space="preserve"> </w:t>
            </w:r>
            <w:r w:rsidRPr="00B13A98">
              <w:rPr>
                <w:b/>
                <w:bCs/>
                <w:sz w:val="20"/>
                <w:u w:val="single"/>
                <w:vertAlign w:val="superscript"/>
              </w:rPr>
              <w:t>G</w:t>
            </w:r>
          </w:p>
        </w:tc>
        <w:tc>
          <w:tcPr>
            <w:tcW w:w="1350" w:type="dxa"/>
          </w:tcPr>
          <w:p w14:paraId="5A6FADB6" w14:textId="5206168B" w:rsidR="00AA5519" w:rsidRPr="00B13A98" w:rsidRDefault="00AB1AD0" w:rsidP="00916128">
            <w:pPr>
              <w:pStyle w:val="TableParagraph"/>
              <w:spacing w:line="292" w:lineRule="exact"/>
              <w:ind w:left="11"/>
              <w:jc w:val="center"/>
              <w:rPr>
                <w:sz w:val="20"/>
                <w:szCs w:val="20"/>
              </w:rPr>
            </w:pPr>
            <w:r>
              <w:rPr>
                <w:sz w:val="20"/>
                <w:szCs w:val="20"/>
              </w:rPr>
              <w:t>X</w:t>
            </w:r>
          </w:p>
        </w:tc>
        <w:tc>
          <w:tcPr>
            <w:tcW w:w="1440" w:type="dxa"/>
          </w:tcPr>
          <w:p w14:paraId="0968137C" w14:textId="63ED87C9" w:rsidR="00AA5519" w:rsidRPr="00B13A98" w:rsidRDefault="00AB1AD0" w:rsidP="00916128">
            <w:pPr>
              <w:pStyle w:val="TableParagraph"/>
              <w:spacing w:line="292" w:lineRule="exact"/>
              <w:ind w:left="9"/>
              <w:jc w:val="center"/>
              <w:rPr>
                <w:sz w:val="20"/>
                <w:szCs w:val="20"/>
              </w:rPr>
            </w:pPr>
            <w:r>
              <w:rPr>
                <w:sz w:val="20"/>
                <w:szCs w:val="20"/>
              </w:rPr>
              <w:t>X</w:t>
            </w:r>
          </w:p>
        </w:tc>
        <w:tc>
          <w:tcPr>
            <w:tcW w:w="1440" w:type="dxa"/>
          </w:tcPr>
          <w:p w14:paraId="78C032E4" w14:textId="30FDE9D8" w:rsidR="00AA5519" w:rsidRPr="00B13A98" w:rsidRDefault="00AB1AD0" w:rsidP="00916128">
            <w:pPr>
              <w:pStyle w:val="TableParagraph"/>
              <w:spacing w:line="292" w:lineRule="exact"/>
              <w:ind w:left="7"/>
              <w:jc w:val="center"/>
              <w:rPr>
                <w:sz w:val="20"/>
                <w:szCs w:val="20"/>
              </w:rPr>
            </w:pPr>
            <w:r>
              <w:rPr>
                <w:sz w:val="20"/>
                <w:szCs w:val="20"/>
              </w:rPr>
              <w:t>X</w:t>
            </w:r>
          </w:p>
        </w:tc>
        <w:tc>
          <w:tcPr>
            <w:tcW w:w="1851" w:type="dxa"/>
          </w:tcPr>
          <w:p w14:paraId="006D5389" w14:textId="35F4E65F" w:rsidR="00AA5519" w:rsidRPr="00B13A98" w:rsidRDefault="00AB1AD0" w:rsidP="00916128">
            <w:pPr>
              <w:pStyle w:val="TableParagraph"/>
              <w:spacing w:line="292" w:lineRule="exact"/>
              <w:ind w:left="7"/>
              <w:jc w:val="center"/>
              <w:rPr>
                <w:sz w:val="20"/>
                <w:szCs w:val="20"/>
              </w:rPr>
            </w:pPr>
            <w:r>
              <w:rPr>
                <w:sz w:val="20"/>
                <w:szCs w:val="20"/>
              </w:rPr>
              <w:t>X</w:t>
            </w:r>
          </w:p>
        </w:tc>
      </w:tr>
      <w:tr w:rsidR="00755CE5" w14:paraId="72BF67D0" w14:textId="77777777" w:rsidTr="00905794">
        <w:tc>
          <w:tcPr>
            <w:tcW w:w="10036" w:type="dxa"/>
            <w:gridSpan w:val="5"/>
            <w:shd w:val="clear" w:color="auto" w:fill="auto"/>
          </w:tcPr>
          <w:p w14:paraId="37FFFDFB" w14:textId="523160B1" w:rsidR="00755CE5" w:rsidRPr="00257364" w:rsidRDefault="00755CE5" w:rsidP="00755CE5">
            <w:pPr>
              <w:pStyle w:val="TableParagraph"/>
              <w:spacing w:before="18" w:line="273" w:lineRule="exact"/>
              <w:ind w:right="215"/>
              <w:rPr>
                <w:b/>
              </w:rPr>
            </w:pPr>
            <w:r>
              <w:rPr>
                <w:bCs/>
                <w:sz w:val="20"/>
                <w:szCs w:val="20"/>
                <w:vertAlign w:val="superscript"/>
              </w:rPr>
              <w:t xml:space="preserve">   </w:t>
            </w:r>
            <w:r w:rsidRPr="00B13A98">
              <w:rPr>
                <w:b/>
                <w:sz w:val="20"/>
                <w:szCs w:val="20"/>
                <w:u w:val="single"/>
                <w:vertAlign w:val="superscript"/>
              </w:rPr>
              <w:t>G</w:t>
            </w:r>
            <w:r w:rsidR="00905D3E" w:rsidRPr="00905D3E">
              <w:rPr>
                <w:bCs/>
                <w:sz w:val="20"/>
                <w:szCs w:val="20"/>
                <w:vertAlign w:val="superscript"/>
              </w:rPr>
              <w:t xml:space="preserve"> </w:t>
            </w:r>
            <w:r>
              <w:rPr>
                <w:bCs/>
                <w:sz w:val="20"/>
                <w:szCs w:val="20"/>
              </w:rPr>
              <w:t>EMFTS Board motion</w:t>
            </w:r>
          </w:p>
        </w:tc>
      </w:tr>
      <w:tr w:rsidR="00916128" w14:paraId="639D6598" w14:textId="77777777" w:rsidTr="00B4648F">
        <w:tc>
          <w:tcPr>
            <w:tcW w:w="3955" w:type="dxa"/>
            <w:shd w:val="clear" w:color="auto" w:fill="C0C0C0"/>
          </w:tcPr>
          <w:p w14:paraId="7D755249" w14:textId="77777777" w:rsidR="00916128" w:rsidRDefault="00916128" w:rsidP="00916128">
            <w:pPr>
              <w:pStyle w:val="TableParagraph"/>
              <w:spacing w:before="1" w:line="290" w:lineRule="exact"/>
              <w:ind w:left="107"/>
              <w:rPr>
                <w:b/>
                <w:sz w:val="24"/>
              </w:rPr>
            </w:pPr>
            <w:r>
              <w:rPr>
                <w:b/>
                <w:sz w:val="24"/>
              </w:rPr>
              <w:lastRenderedPageBreak/>
              <w:t>Nerve Agent or Organophosphate Release</w:t>
            </w:r>
          </w:p>
        </w:tc>
        <w:tc>
          <w:tcPr>
            <w:tcW w:w="1350" w:type="dxa"/>
            <w:shd w:val="clear" w:color="auto" w:fill="C0C0C0"/>
          </w:tcPr>
          <w:p w14:paraId="18E2A6F2" w14:textId="77777777" w:rsidR="00916128" w:rsidRPr="00257364" w:rsidRDefault="00916128" w:rsidP="00916128">
            <w:pPr>
              <w:pStyle w:val="TableParagraph"/>
              <w:spacing w:before="18" w:line="273" w:lineRule="exact"/>
              <w:ind w:left="346" w:right="339"/>
              <w:jc w:val="center"/>
              <w:rPr>
                <w:b/>
              </w:rPr>
            </w:pPr>
            <w:r w:rsidRPr="00257364">
              <w:rPr>
                <w:b/>
              </w:rPr>
              <w:t>EMR</w:t>
            </w:r>
          </w:p>
        </w:tc>
        <w:tc>
          <w:tcPr>
            <w:tcW w:w="1440" w:type="dxa"/>
            <w:shd w:val="clear" w:color="auto" w:fill="C0C0C0"/>
          </w:tcPr>
          <w:p w14:paraId="4A2B3F18" w14:textId="77777777" w:rsidR="00916128" w:rsidRPr="00257364" w:rsidRDefault="00916128" w:rsidP="00916128">
            <w:pPr>
              <w:pStyle w:val="TableParagraph"/>
              <w:spacing w:before="18" w:line="273" w:lineRule="exact"/>
              <w:ind w:left="339" w:right="335"/>
              <w:jc w:val="center"/>
              <w:rPr>
                <w:b/>
              </w:rPr>
            </w:pPr>
            <w:r w:rsidRPr="00257364">
              <w:rPr>
                <w:b/>
              </w:rPr>
              <w:t>EMT</w:t>
            </w:r>
          </w:p>
        </w:tc>
        <w:tc>
          <w:tcPr>
            <w:tcW w:w="1440" w:type="dxa"/>
            <w:shd w:val="clear" w:color="auto" w:fill="C0C0C0"/>
          </w:tcPr>
          <w:p w14:paraId="782069DC" w14:textId="77777777" w:rsidR="00916128" w:rsidRPr="00257364" w:rsidRDefault="00916128" w:rsidP="00916128">
            <w:pPr>
              <w:pStyle w:val="TableParagraph"/>
              <w:spacing w:before="18" w:line="273" w:lineRule="exact"/>
              <w:ind w:left="265" w:right="261"/>
              <w:jc w:val="center"/>
              <w:rPr>
                <w:b/>
              </w:rPr>
            </w:pPr>
            <w:r w:rsidRPr="00257364">
              <w:rPr>
                <w:b/>
              </w:rPr>
              <w:t>AEMT</w:t>
            </w:r>
          </w:p>
        </w:tc>
        <w:tc>
          <w:tcPr>
            <w:tcW w:w="1851" w:type="dxa"/>
            <w:shd w:val="clear" w:color="auto" w:fill="C0C0C0"/>
          </w:tcPr>
          <w:p w14:paraId="0E8A1D94" w14:textId="77777777" w:rsidR="00916128" w:rsidRPr="00257364" w:rsidRDefault="00916128" w:rsidP="00916128">
            <w:pPr>
              <w:pStyle w:val="TableParagraph"/>
              <w:spacing w:before="18" w:line="273" w:lineRule="exact"/>
              <w:ind w:left="223" w:right="215"/>
              <w:jc w:val="center"/>
              <w:rPr>
                <w:b/>
              </w:rPr>
            </w:pPr>
            <w:r w:rsidRPr="00257364">
              <w:rPr>
                <w:b/>
              </w:rPr>
              <w:t>PARAMEDIC</w:t>
            </w:r>
          </w:p>
        </w:tc>
      </w:tr>
      <w:tr w:rsidR="00916128" w14:paraId="17B71E99" w14:textId="77777777" w:rsidTr="00B4648F">
        <w:tc>
          <w:tcPr>
            <w:tcW w:w="3955" w:type="dxa"/>
            <w:tcBorders>
              <w:bottom w:val="single" w:sz="4" w:space="0" w:color="auto"/>
            </w:tcBorders>
          </w:tcPr>
          <w:p w14:paraId="284F6637" w14:textId="77777777" w:rsidR="00916128" w:rsidRDefault="00916128" w:rsidP="00916128">
            <w:pPr>
              <w:pStyle w:val="TableParagraph"/>
              <w:ind w:left="107" w:right="194"/>
              <w:rPr>
                <w:sz w:val="18"/>
              </w:rPr>
            </w:pPr>
            <w:r>
              <w:rPr>
                <w:sz w:val="20"/>
              </w:rPr>
              <w:t>An EMS provider may administer drugs or dangerous drugs contained within a nerve agent antidote auto-injector kit, including a MARK I</w:t>
            </w:r>
            <w:r>
              <w:rPr>
                <w:sz w:val="20"/>
                <w:vertAlign w:val="superscript"/>
              </w:rPr>
              <w:t>®</w:t>
            </w:r>
            <w:r>
              <w:rPr>
                <w:sz w:val="20"/>
              </w:rPr>
              <w:t xml:space="preserve"> kit, in response to suspected or known exposure to a nerve or organophosphate agent provided the EMS provider is under physician medical direction and has received appropriate training regarding the administration of such drugs within the nerve agent antidote auto-injector kit. </w:t>
            </w:r>
            <w:r>
              <w:rPr>
                <w:sz w:val="18"/>
              </w:rPr>
              <w:t>(OAC 4765-6-05)</w:t>
            </w:r>
          </w:p>
        </w:tc>
        <w:tc>
          <w:tcPr>
            <w:tcW w:w="1350" w:type="dxa"/>
            <w:tcBorders>
              <w:bottom w:val="single" w:sz="4" w:space="0" w:color="auto"/>
            </w:tcBorders>
          </w:tcPr>
          <w:p w14:paraId="09111856" w14:textId="77777777" w:rsidR="00916128" w:rsidRDefault="00916128" w:rsidP="00916128">
            <w:pPr>
              <w:pStyle w:val="TableParagraph"/>
              <w:spacing w:line="292" w:lineRule="exact"/>
              <w:ind w:left="11"/>
              <w:jc w:val="center"/>
              <w:rPr>
                <w:sz w:val="24"/>
              </w:rPr>
            </w:pPr>
            <w:r>
              <w:rPr>
                <w:sz w:val="24"/>
              </w:rPr>
              <w:t>x</w:t>
            </w:r>
          </w:p>
        </w:tc>
        <w:tc>
          <w:tcPr>
            <w:tcW w:w="1440" w:type="dxa"/>
            <w:tcBorders>
              <w:bottom w:val="single" w:sz="4" w:space="0" w:color="auto"/>
            </w:tcBorders>
          </w:tcPr>
          <w:p w14:paraId="6FDF523D" w14:textId="77777777" w:rsidR="00916128" w:rsidRDefault="00916128" w:rsidP="00916128">
            <w:pPr>
              <w:pStyle w:val="TableParagraph"/>
              <w:spacing w:line="292" w:lineRule="exact"/>
              <w:ind w:left="9"/>
              <w:jc w:val="center"/>
              <w:rPr>
                <w:sz w:val="24"/>
              </w:rPr>
            </w:pPr>
            <w:r>
              <w:rPr>
                <w:sz w:val="24"/>
              </w:rPr>
              <w:t>x</w:t>
            </w:r>
          </w:p>
        </w:tc>
        <w:tc>
          <w:tcPr>
            <w:tcW w:w="1440" w:type="dxa"/>
            <w:tcBorders>
              <w:bottom w:val="single" w:sz="4" w:space="0" w:color="auto"/>
            </w:tcBorders>
          </w:tcPr>
          <w:p w14:paraId="6562D46F" w14:textId="77777777" w:rsidR="00916128" w:rsidRDefault="00916128" w:rsidP="00916128">
            <w:pPr>
              <w:pStyle w:val="TableParagraph"/>
              <w:spacing w:line="292" w:lineRule="exact"/>
              <w:ind w:left="7"/>
              <w:jc w:val="center"/>
              <w:rPr>
                <w:sz w:val="24"/>
              </w:rPr>
            </w:pPr>
            <w:r>
              <w:rPr>
                <w:sz w:val="24"/>
              </w:rPr>
              <w:t>x</w:t>
            </w:r>
          </w:p>
        </w:tc>
        <w:tc>
          <w:tcPr>
            <w:tcW w:w="1851" w:type="dxa"/>
            <w:tcBorders>
              <w:bottom w:val="single" w:sz="4" w:space="0" w:color="auto"/>
            </w:tcBorders>
          </w:tcPr>
          <w:p w14:paraId="1B7CA448" w14:textId="77777777" w:rsidR="00916128" w:rsidRDefault="00916128" w:rsidP="00916128">
            <w:pPr>
              <w:pStyle w:val="TableParagraph"/>
              <w:spacing w:line="292" w:lineRule="exact"/>
              <w:ind w:left="7"/>
              <w:jc w:val="center"/>
              <w:rPr>
                <w:sz w:val="24"/>
              </w:rPr>
            </w:pPr>
            <w:r>
              <w:rPr>
                <w:sz w:val="24"/>
              </w:rPr>
              <w:t>x</w:t>
            </w:r>
          </w:p>
        </w:tc>
      </w:tr>
    </w:tbl>
    <w:p w14:paraId="381BB37B" w14:textId="19C151A0" w:rsidR="002D01C8" w:rsidRDefault="002D01C8"/>
    <w:p w14:paraId="286515BB" w14:textId="77777777" w:rsidR="002D01C8" w:rsidRDefault="002D01C8"/>
    <w:tbl>
      <w:tblPr>
        <w:tblStyle w:val="TableGrid"/>
        <w:tblW w:w="0" w:type="auto"/>
        <w:tblLayout w:type="fixed"/>
        <w:tblLook w:val="04A0" w:firstRow="1" w:lastRow="0" w:firstColumn="1" w:lastColumn="0" w:noHBand="0" w:noVBand="1"/>
      </w:tblPr>
      <w:tblGrid>
        <w:gridCol w:w="3955"/>
        <w:gridCol w:w="1350"/>
        <w:gridCol w:w="1440"/>
        <w:gridCol w:w="1440"/>
        <w:gridCol w:w="1851"/>
      </w:tblGrid>
      <w:tr w:rsidR="009B2943" w14:paraId="177DA5AE" w14:textId="77777777" w:rsidTr="00BE3AA4">
        <w:tc>
          <w:tcPr>
            <w:tcW w:w="3955" w:type="dxa"/>
            <w:tcBorders>
              <w:bottom w:val="single" w:sz="4" w:space="0" w:color="auto"/>
            </w:tcBorders>
            <w:shd w:val="clear" w:color="auto" w:fill="A6A6A6" w:themeFill="background1" w:themeFillShade="A6"/>
          </w:tcPr>
          <w:p w14:paraId="671D8F26" w14:textId="77777777" w:rsidR="009B2943" w:rsidRPr="00BE3AA4" w:rsidRDefault="00ED1669" w:rsidP="00916128">
            <w:pPr>
              <w:pStyle w:val="TableParagraph"/>
              <w:ind w:left="107" w:right="194"/>
              <w:rPr>
                <w:b/>
                <w:bCs/>
                <w:sz w:val="24"/>
                <w:szCs w:val="24"/>
              </w:rPr>
            </w:pPr>
            <w:r>
              <w:rPr>
                <w:b/>
                <w:bCs/>
                <w:sz w:val="24"/>
                <w:szCs w:val="24"/>
              </w:rPr>
              <w:t>Withdraw</w:t>
            </w:r>
            <w:r w:rsidR="00797CA2">
              <w:rPr>
                <w:b/>
                <w:bCs/>
                <w:sz w:val="24"/>
                <w:szCs w:val="24"/>
              </w:rPr>
              <w:t>ing</w:t>
            </w:r>
            <w:r>
              <w:rPr>
                <w:b/>
                <w:bCs/>
                <w:sz w:val="24"/>
                <w:szCs w:val="24"/>
              </w:rPr>
              <w:t xml:space="preserve"> of Blood for Evidence Collection</w:t>
            </w:r>
          </w:p>
        </w:tc>
        <w:tc>
          <w:tcPr>
            <w:tcW w:w="1350" w:type="dxa"/>
            <w:tcBorders>
              <w:bottom w:val="single" w:sz="4" w:space="0" w:color="auto"/>
            </w:tcBorders>
            <w:shd w:val="clear" w:color="auto" w:fill="A6A6A6" w:themeFill="background1" w:themeFillShade="A6"/>
          </w:tcPr>
          <w:p w14:paraId="74098E27" w14:textId="77777777" w:rsidR="009B2943" w:rsidRPr="00BE3AA4" w:rsidRDefault="00ED1669" w:rsidP="00916128">
            <w:pPr>
              <w:pStyle w:val="TableParagraph"/>
              <w:spacing w:line="292" w:lineRule="exact"/>
              <w:ind w:left="11"/>
              <w:jc w:val="center"/>
              <w:rPr>
                <w:b/>
                <w:bCs/>
              </w:rPr>
            </w:pPr>
            <w:r w:rsidRPr="00ED1669">
              <w:rPr>
                <w:b/>
                <w:bCs/>
              </w:rPr>
              <w:t>EMR</w:t>
            </w:r>
          </w:p>
        </w:tc>
        <w:tc>
          <w:tcPr>
            <w:tcW w:w="1440" w:type="dxa"/>
            <w:tcBorders>
              <w:bottom w:val="single" w:sz="4" w:space="0" w:color="auto"/>
            </w:tcBorders>
            <w:shd w:val="clear" w:color="auto" w:fill="A6A6A6" w:themeFill="background1" w:themeFillShade="A6"/>
          </w:tcPr>
          <w:p w14:paraId="2D9F56D8" w14:textId="77777777" w:rsidR="009B2943" w:rsidRPr="00BE3AA4" w:rsidRDefault="00ED1669" w:rsidP="00916128">
            <w:pPr>
              <w:pStyle w:val="TableParagraph"/>
              <w:spacing w:line="292" w:lineRule="exact"/>
              <w:ind w:left="9"/>
              <w:jc w:val="center"/>
              <w:rPr>
                <w:b/>
                <w:bCs/>
              </w:rPr>
            </w:pPr>
            <w:r>
              <w:rPr>
                <w:b/>
                <w:bCs/>
              </w:rPr>
              <w:t>EMT</w:t>
            </w:r>
          </w:p>
        </w:tc>
        <w:tc>
          <w:tcPr>
            <w:tcW w:w="1440" w:type="dxa"/>
            <w:tcBorders>
              <w:bottom w:val="single" w:sz="4" w:space="0" w:color="auto"/>
            </w:tcBorders>
            <w:shd w:val="clear" w:color="auto" w:fill="A6A6A6" w:themeFill="background1" w:themeFillShade="A6"/>
          </w:tcPr>
          <w:p w14:paraId="54D36CDE" w14:textId="77777777" w:rsidR="009B2943" w:rsidRPr="00BE3AA4" w:rsidRDefault="00ED1669" w:rsidP="00916128">
            <w:pPr>
              <w:pStyle w:val="TableParagraph"/>
              <w:spacing w:line="292" w:lineRule="exact"/>
              <w:ind w:left="7"/>
              <w:jc w:val="center"/>
              <w:rPr>
                <w:b/>
                <w:bCs/>
              </w:rPr>
            </w:pPr>
            <w:r>
              <w:rPr>
                <w:b/>
                <w:bCs/>
              </w:rPr>
              <w:t>AEMT</w:t>
            </w:r>
          </w:p>
        </w:tc>
        <w:tc>
          <w:tcPr>
            <w:tcW w:w="1851" w:type="dxa"/>
            <w:tcBorders>
              <w:bottom w:val="single" w:sz="4" w:space="0" w:color="auto"/>
            </w:tcBorders>
            <w:shd w:val="clear" w:color="auto" w:fill="A6A6A6" w:themeFill="background1" w:themeFillShade="A6"/>
          </w:tcPr>
          <w:p w14:paraId="4E0456AA" w14:textId="77777777" w:rsidR="009B2943" w:rsidRPr="00BE3AA4" w:rsidRDefault="00ED1669" w:rsidP="00916128">
            <w:pPr>
              <w:pStyle w:val="TableParagraph"/>
              <w:spacing w:line="292" w:lineRule="exact"/>
              <w:ind w:left="7"/>
              <w:jc w:val="center"/>
              <w:rPr>
                <w:b/>
                <w:bCs/>
              </w:rPr>
            </w:pPr>
            <w:r>
              <w:rPr>
                <w:b/>
                <w:bCs/>
              </w:rPr>
              <w:t>PARAMEDIC</w:t>
            </w:r>
          </w:p>
        </w:tc>
      </w:tr>
      <w:tr w:rsidR="00ED1669" w14:paraId="449ED784" w14:textId="77777777" w:rsidTr="00B4648F">
        <w:tc>
          <w:tcPr>
            <w:tcW w:w="3955" w:type="dxa"/>
            <w:tcBorders>
              <w:bottom w:val="single" w:sz="4" w:space="0" w:color="auto"/>
            </w:tcBorders>
          </w:tcPr>
          <w:p w14:paraId="4A49C998" w14:textId="77777777" w:rsidR="003A5D87" w:rsidRDefault="00ED1669" w:rsidP="00916128">
            <w:pPr>
              <w:pStyle w:val="TableParagraph"/>
              <w:ind w:left="107" w:right="194"/>
              <w:rPr>
                <w:sz w:val="20"/>
              </w:rPr>
            </w:pPr>
            <w:r w:rsidRPr="00ED1669">
              <w:rPr>
                <w:sz w:val="20"/>
              </w:rPr>
              <w:t>Withdraw blood for the purpose of determining the alcohol, drug, controlled substance, metabolite of a controlled substance, or combination content of the whole blood, blood serum, or blood plasma</w:t>
            </w:r>
            <w:r>
              <w:rPr>
                <w:sz w:val="20"/>
              </w:rPr>
              <w:t xml:space="preserve"> only if </w:t>
            </w:r>
            <w:r w:rsidR="00EC63B4">
              <w:rPr>
                <w:sz w:val="20"/>
              </w:rPr>
              <w:t xml:space="preserve">the </w:t>
            </w:r>
            <w:r>
              <w:rPr>
                <w:sz w:val="20"/>
              </w:rPr>
              <w:t xml:space="preserve">medical director </w:t>
            </w:r>
            <w:r w:rsidR="00EC63B4">
              <w:rPr>
                <w:sz w:val="20"/>
              </w:rPr>
              <w:t xml:space="preserve">provides </w:t>
            </w:r>
            <w:r>
              <w:rPr>
                <w:sz w:val="20"/>
              </w:rPr>
              <w:t>authorization</w:t>
            </w:r>
            <w:r w:rsidR="00EC63B4">
              <w:rPr>
                <w:sz w:val="20"/>
              </w:rPr>
              <w:t>, a</w:t>
            </w:r>
            <w:r>
              <w:rPr>
                <w:sz w:val="20"/>
              </w:rPr>
              <w:t xml:space="preserve"> written protocol</w:t>
            </w:r>
            <w:r w:rsidR="00EC63B4">
              <w:rPr>
                <w:sz w:val="20"/>
              </w:rPr>
              <w:t>, and training</w:t>
            </w:r>
            <w:r w:rsidR="00FE3EF7">
              <w:rPr>
                <w:sz w:val="20"/>
              </w:rPr>
              <w:t xml:space="preserve">.  It may only be </w:t>
            </w:r>
            <w:r w:rsidR="003A5D87">
              <w:rPr>
                <w:sz w:val="20"/>
              </w:rPr>
              <w:t>performed</w:t>
            </w:r>
            <w:r w:rsidR="00FE3EF7">
              <w:rPr>
                <w:sz w:val="20"/>
              </w:rPr>
              <w:t xml:space="preserve"> </w:t>
            </w:r>
            <w:r w:rsidR="00D363E3">
              <w:rPr>
                <w:sz w:val="20"/>
              </w:rPr>
              <w:t>in the course of the prov</w:t>
            </w:r>
            <w:r w:rsidR="00EC63B4">
              <w:rPr>
                <w:sz w:val="20"/>
              </w:rPr>
              <w:t>ision of emergency medical treatment and at the request of a law enforcement officer</w:t>
            </w:r>
            <w:r w:rsidR="003A5D87">
              <w:rPr>
                <w:sz w:val="20"/>
              </w:rPr>
              <w:t>,</w:t>
            </w:r>
            <w:r w:rsidR="00D363E3">
              <w:rPr>
                <w:sz w:val="20"/>
              </w:rPr>
              <w:t xml:space="preserve"> and only in response to a request for emergency medical treatment and transport to a health care facility</w:t>
            </w:r>
            <w:r w:rsidR="00EC63B4">
              <w:rPr>
                <w:sz w:val="20"/>
              </w:rPr>
              <w:t xml:space="preserve">.  </w:t>
            </w:r>
            <w:r w:rsidR="00D363E3">
              <w:rPr>
                <w:sz w:val="20"/>
              </w:rPr>
              <w:t xml:space="preserve">A clinically competent patient may refuse transport. </w:t>
            </w:r>
          </w:p>
          <w:p w14:paraId="0BC7ADB4" w14:textId="77777777" w:rsidR="00EC63B4" w:rsidRDefault="00EC63B4" w:rsidP="00916128">
            <w:pPr>
              <w:pStyle w:val="TableParagraph"/>
              <w:ind w:left="107" w:right="194"/>
              <w:rPr>
                <w:sz w:val="20"/>
              </w:rPr>
            </w:pPr>
            <w:r>
              <w:rPr>
                <w:sz w:val="20"/>
              </w:rPr>
              <w:t>Withdrawal of blood shall not be done:</w:t>
            </w:r>
          </w:p>
          <w:p w14:paraId="065F91EF" w14:textId="77777777" w:rsidR="00FE3EF7" w:rsidRDefault="00EC63B4" w:rsidP="00EC63B4">
            <w:pPr>
              <w:pStyle w:val="TableParagraph"/>
              <w:numPr>
                <w:ilvl w:val="0"/>
                <w:numId w:val="1"/>
              </w:numPr>
              <w:ind w:right="194"/>
              <w:rPr>
                <w:sz w:val="20"/>
              </w:rPr>
            </w:pPr>
            <w:r>
              <w:rPr>
                <w:sz w:val="20"/>
              </w:rPr>
              <w:t>If the physical we</w:t>
            </w:r>
            <w:r w:rsidR="00FE3EF7">
              <w:rPr>
                <w:sz w:val="20"/>
              </w:rPr>
              <w:t>lfare of the patient, EMS provider, or other person would be endangered</w:t>
            </w:r>
          </w:p>
          <w:p w14:paraId="1B6E3280" w14:textId="77777777" w:rsidR="00FE3EF7" w:rsidRDefault="00FE3EF7" w:rsidP="00EC63B4">
            <w:pPr>
              <w:pStyle w:val="TableParagraph"/>
              <w:numPr>
                <w:ilvl w:val="0"/>
                <w:numId w:val="1"/>
              </w:numPr>
              <w:ind w:right="194"/>
              <w:rPr>
                <w:sz w:val="20"/>
              </w:rPr>
            </w:pPr>
            <w:r>
              <w:rPr>
                <w:sz w:val="20"/>
              </w:rPr>
              <w:t>If it causes an unreasonable delay in treatment or transport of the patient or any other person</w:t>
            </w:r>
          </w:p>
          <w:p w14:paraId="6D942693" w14:textId="77777777" w:rsidR="00FE3EF7" w:rsidRDefault="00FE3EF7" w:rsidP="00EC63B4">
            <w:pPr>
              <w:pStyle w:val="TableParagraph"/>
              <w:numPr>
                <w:ilvl w:val="0"/>
                <w:numId w:val="1"/>
              </w:numPr>
              <w:ind w:right="194"/>
              <w:rPr>
                <w:sz w:val="20"/>
              </w:rPr>
            </w:pPr>
            <w:r>
              <w:rPr>
                <w:sz w:val="20"/>
              </w:rPr>
              <w:t>Consent of the patient is not obtained (</w:t>
            </w:r>
            <w:r w:rsidR="003A5D87">
              <w:rPr>
                <w:sz w:val="20"/>
              </w:rPr>
              <w:t xml:space="preserve">an </w:t>
            </w:r>
            <w:r>
              <w:rPr>
                <w:sz w:val="20"/>
              </w:rPr>
              <w:t>unconscious</w:t>
            </w:r>
            <w:r w:rsidR="003A5D87">
              <w:rPr>
                <w:sz w:val="20"/>
              </w:rPr>
              <w:t xml:space="preserve"> person</w:t>
            </w:r>
            <w:r>
              <w:rPr>
                <w:sz w:val="20"/>
              </w:rPr>
              <w:t xml:space="preserve"> or a </w:t>
            </w:r>
            <w:r w:rsidR="003A5D87">
              <w:rPr>
                <w:sz w:val="20"/>
              </w:rPr>
              <w:t xml:space="preserve">person with a </w:t>
            </w:r>
            <w:r>
              <w:rPr>
                <w:sz w:val="20"/>
              </w:rPr>
              <w:t>condition rendering the p</w:t>
            </w:r>
            <w:r w:rsidR="003A5D87">
              <w:rPr>
                <w:sz w:val="20"/>
              </w:rPr>
              <w:t>erson</w:t>
            </w:r>
            <w:r>
              <w:rPr>
                <w:sz w:val="20"/>
              </w:rPr>
              <w:t xml:space="preserve"> incapable of refusal shall be deemed to have consented)</w:t>
            </w:r>
          </w:p>
          <w:p w14:paraId="6798B994" w14:textId="77777777" w:rsidR="00FE3EF7" w:rsidRDefault="00FE3EF7" w:rsidP="00EC63B4">
            <w:pPr>
              <w:pStyle w:val="TableParagraph"/>
              <w:numPr>
                <w:ilvl w:val="0"/>
                <w:numId w:val="1"/>
              </w:numPr>
              <w:ind w:right="194"/>
              <w:rPr>
                <w:sz w:val="20"/>
              </w:rPr>
            </w:pPr>
            <w:r>
              <w:rPr>
                <w:sz w:val="20"/>
              </w:rPr>
              <w:t>From a pre-existing central venous access device</w:t>
            </w:r>
          </w:p>
          <w:p w14:paraId="69145D6C" w14:textId="77777777" w:rsidR="0084590E" w:rsidRDefault="0084590E" w:rsidP="00EC63B4">
            <w:pPr>
              <w:pStyle w:val="TableParagraph"/>
              <w:numPr>
                <w:ilvl w:val="0"/>
                <w:numId w:val="1"/>
              </w:numPr>
              <w:ind w:right="194"/>
              <w:rPr>
                <w:sz w:val="20"/>
              </w:rPr>
            </w:pPr>
            <w:r>
              <w:rPr>
                <w:sz w:val="20"/>
              </w:rPr>
              <w:t xml:space="preserve">Withdrawal of blood violates any rule in this chapter (OAC 4765-6) </w:t>
            </w:r>
          </w:p>
          <w:p w14:paraId="4D50DF56" w14:textId="77777777" w:rsidR="0084590E" w:rsidRDefault="0084590E" w:rsidP="00EC63B4">
            <w:pPr>
              <w:pStyle w:val="TableParagraph"/>
              <w:numPr>
                <w:ilvl w:val="0"/>
                <w:numId w:val="1"/>
              </w:numPr>
              <w:ind w:right="194"/>
              <w:rPr>
                <w:sz w:val="20"/>
              </w:rPr>
            </w:pPr>
            <w:r>
              <w:rPr>
                <w:sz w:val="20"/>
              </w:rPr>
              <w:t>The p</w:t>
            </w:r>
            <w:r w:rsidR="003A5D87">
              <w:rPr>
                <w:sz w:val="20"/>
              </w:rPr>
              <w:t>erson</w:t>
            </w:r>
            <w:r>
              <w:rPr>
                <w:sz w:val="20"/>
              </w:rPr>
              <w:t xml:space="preserve"> is deceased</w:t>
            </w:r>
          </w:p>
          <w:p w14:paraId="3294BDAF" w14:textId="77777777" w:rsidR="00ED1669" w:rsidRDefault="00FE3EF7" w:rsidP="00BE3AA4">
            <w:pPr>
              <w:pStyle w:val="TableParagraph"/>
              <w:ind w:right="194"/>
              <w:rPr>
                <w:sz w:val="20"/>
              </w:rPr>
            </w:pPr>
            <w:r>
              <w:rPr>
                <w:sz w:val="20"/>
              </w:rPr>
              <w:t xml:space="preserve"> (</w:t>
            </w:r>
            <w:r w:rsidR="00EC63B4">
              <w:rPr>
                <w:sz w:val="20"/>
              </w:rPr>
              <w:t>OAC 4765-6-06</w:t>
            </w:r>
            <w:r>
              <w:rPr>
                <w:sz w:val="20"/>
              </w:rPr>
              <w:t>)</w:t>
            </w:r>
          </w:p>
        </w:tc>
        <w:tc>
          <w:tcPr>
            <w:tcW w:w="1350" w:type="dxa"/>
            <w:tcBorders>
              <w:bottom w:val="single" w:sz="4" w:space="0" w:color="auto"/>
            </w:tcBorders>
          </w:tcPr>
          <w:p w14:paraId="0F3DBB71" w14:textId="77777777" w:rsidR="00ED1669" w:rsidRDefault="00ED1669" w:rsidP="00916128">
            <w:pPr>
              <w:pStyle w:val="TableParagraph"/>
              <w:spacing w:line="292" w:lineRule="exact"/>
              <w:ind w:left="11"/>
              <w:jc w:val="center"/>
              <w:rPr>
                <w:sz w:val="24"/>
              </w:rPr>
            </w:pPr>
          </w:p>
        </w:tc>
        <w:tc>
          <w:tcPr>
            <w:tcW w:w="1440" w:type="dxa"/>
            <w:tcBorders>
              <w:bottom w:val="single" w:sz="4" w:space="0" w:color="auto"/>
            </w:tcBorders>
          </w:tcPr>
          <w:p w14:paraId="4E4CA1DC" w14:textId="77777777" w:rsidR="00ED1669" w:rsidRDefault="00ED1669" w:rsidP="00916128">
            <w:pPr>
              <w:pStyle w:val="TableParagraph"/>
              <w:spacing w:line="292" w:lineRule="exact"/>
              <w:ind w:left="9"/>
              <w:jc w:val="center"/>
              <w:rPr>
                <w:sz w:val="24"/>
              </w:rPr>
            </w:pPr>
          </w:p>
        </w:tc>
        <w:tc>
          <w:tcPr>
            <w:tcW w:w="1440" w:type="dxa"/>
            <w:tcBorders>
              <w:bottom w:val="single" w:sz="4" w:space="0" w:color="auto"/>
            </w:tcBorders>
          </w:tcPr>
          <w:p w14:paraId="6CEA5D85" w14:textId="77777777" w:rsidR="00ED1669" w:rsidRPr="00BE3AA4" w:rsidRDefault="00326790" w:rsidP="00916128">
            <w:pPr>
              <w:pStyle w:val="TableParagraph"/>
              <w:spacing w:line="292" w:lineRule="exact"/>
              <w:ind w:left="7"/>
              <w:jc w:val="center"/>
            </w:pPr>
            <w:r>
              <w:t>x</w:t>
            </w:r>
          </w:p>
        </w:tc>
        <w:tc>
          <w:tcPr>
            <w:tcW w:w="1851" w:type="dxa"/>
            <w:tcBorders>
              <w:bottom w:val="single" w:sz="4" w:space="0" w:color="auto"/>
            </w:tcBorders>
          </w:tcPr>
          <w:p w14:paraId="7612A708" w14:textId="77777777" w:rsidR="00ED1669" w:rsidRPr="00BE3AA4" w:rsidRDefault="00326790" w:rsidP="00916128">
            <w:pPr>
              <w:pStyle w:val="TableParagraph"/>
              <w:spacing w:line="292" w:lineRule="exact"/>
              <w:ind w:left="7"/>
              <w:jc w:val="center"/>
            </w:pPr>
            <w:r>
              <w:t>x</w:t>
            </w:r>
          </w:p>
        </w:tc>
      </w:tr>
    </w:tbl>
    <w:p w14:paraId="48FF8006" w14:textId="77777777" w:rsidR="002D01C8" w:rsidRDefault="002D01C8"/>
    <w:tbl>
      <w:tblPr>
        <w:tblStyle w:val="TableGrid"/>
        <w:tblW w:w="0" w:type="auto"/>
        <w:tblLayout w:type="fixed"/>
        <w:tblLook w:val="04A0" w:firstRow="1" w:lastRow="0" w:firstColumn="1" w:lastColumn="0" w:noHBand="0" w:noVBand="1"/>
      </w:tblPr>
      <w:tblGrid>
        <w:gridCol w:w="4945"/>
        <w:gridCol w:w="360"/>
        <w:gridCol w:w="4731"/>
      </w:tblGrid>
      <w:tr w:rsidR="00916128" w14:paraId="3EE72F4A" w14:textId="77777777" w:rsidTr="00257364">
        <w:tc>
          <w:tcPr>
            <w:tcW w:w="10036" w:type="dxa"/>
            <w:gridSpan w:val="3"/>
          </w:tcPr>
          <w:p w14:paraId="77EC4A31" w14:textId="77777777" w:rsidR="00916128" w:rsidRDefault="00916128" w:rsidP="00916128">
            <w:pPr>
              <w:jc w:val="center"/>
            </w:pPr>
            <w:r>
              <w:rPr>
                <w:b/>
                <w:sz w:val="24"/>
              </w:rPr>
              <w:lastRenderedPageBreak/>
              <w:t>AEMT Medication Administration Approved by the EMFTS Board</w:t>
            </w:r>
          </w:p>
        </w:tc>
      </w:tr>
      <w:tr w:rsidR="00916128" w14:paraId="219DAE4C" w14:textId="77777777" w:rsidTr="00257364">
        <w:tc>
          <w:tcPr>
            <w:tcW w:w="10036" w:type="dxa"/>
            <w:gridSpan w:val="3"/>
            <w:tcBorders>
              <w:bottom w:val="single" w:sz="4" w:space="0" w:color="auto"/>
            </w:tcBorders>
          </w:tcPr>
          <w:p w14:paraId="460DFC87" w14:textId="77777777" w:rsidR="00916128" w:rsidRPr="003E09C0" w:rsidRDefault="00916128" w:rsidP="00916128">
            <w:pPr>
              <w:rPr>
                <w:b/>
                <w:i/>
              </w:rPr>
            </w:pPr>
            <w:r w:rsidRPr="003E09C0">
              <w:rPr>
                <w:b/>
                <w:i/>
              </w:rPr>
              <w:t>A certified AEMT may administer medications from the following list, provided the AEMT is under physician medical direction and has received appropriate training regarding the administration of such medications. A medication that does</w:t>
            </w:r>
            <w:r>
              <w:rPr>
                <w:b/>
                <w:i/>
              </w:rPr>
              <w:t xml:space="preserve"> </w:t>
            </w:r>
            <w:r w:rsidRPr="003E09C0">
              <w:rPr>
                <w:b/>
                <w:i/>
              </w:rPr>
              <w:t>not appear on the following list SHALL NOT be added to the department's AEMT protocol.</w:t>
            </w:r>
          </w:p>
        </w:tc>
      </w:tr>
      <w:tr w:rsidR="00916128" w14:paraId="2838C2C0" w14:textId="77777777" w:rsidTr="00257364">
        <w:tc>
          <w:tcPr>
            <w:tcW w:w="10036" w:type="dxa"/>
            <w:gridSpan w:val="3"/>
            <w:tcBorders>
              <w:left w:val="nil"/>
              <w:right w:val="nil"/>
            </w:tcBorders>
          </w:tcPr>
          <w:p w14:paraId="393458A0" w14:textId="77777777" w:rsidR="00916128" w:rsidRDefault="00916128" w:rsidP="00916128"/>
        </w:tc>
      </w:tr>
      <w:tr w:rsidR="00916128" w14:paraId="43DBB9F7" w14:textId="77777777" w:rsidTr="00B4648F">
        <w:trPr>
          <w:trHeight w:val="282"/>
        </w:trPr>
        <w:tc>
          <w:tcPr>
            <w:tcW w:w="4945" w:type="dxa"/>
          </w:tcPr>
          <w:p w14:paraId="24940450" w14:textId="77777777" w:rsidR="00916128" w:rsidRPr="00257364" w:rsidRDefault="00916128" w:rsidP="00916128">
            <w:pPr>
              <w:pStyle w:val="TableParagraph"/>
              <w:spacing w:before="54" w:line="235" w:lineRule="exact"/>
              <w:ind w:left="107"/>
              <w:rPr>
                <w:sz w:val="19"/>
                <w:szCs w:val="19"/>
              </w:rPr>
            </w:pPr>
            <w:r w:rsidRPr="00257364">
              <w:rPr>
                <w:sz w:val="19"/>
                <w:szCs w:val="19"/>
              </w:rPr>
              <w:t>Benzodiazepines</w:t>
            </w:r>
          </w:p>
        </w:tc>
        <w:tc>
          <w:tcPr>
            <w:tcW w:w="360" w:type="dxa"/>
          </w:tcPr>
          <w:p w14:paraId="5D762C41" w14:textId="77777777" w:rsidR="00916128" w:rsidRPr="00257364" w:rsidRDefault="00916128" w:rsidP="00916128">
            <w:pPr>
              <w:pStyle w:val="TableParagraph"/>
              <w:rPr>
                <w:rFonts w:ascii="Times New Roman"/>
                <w:sz w:val="19"/>
                <w:szCs w:val="19"/>
              </w:rPr>
            </w:pPr>
          </w:p>
        </w:tc>
        <w:tc>
          <w:tcPr>
            <w:tcW w:w="4731" w:type="dxa"/>
          </w:tcPr>
          <w:p w14:paraId="198CA67D" w14:textId="77777777" w:rsidR="00916128" w:rsidRPr="00257364" w:rsidRDefault="00916128" w:rsidP="00916128">
            <w:pPr>
              <w:pStyle w:val="TableParagraph"/>
              <w:spacing w:before="66" w:line="223" w:lineRule="exact"/>
              <w:ind w:left="105"/>
              <w:rPr>
                <w:spacing w:val="-6"/>
                <w:sz w:val="19"/>
                <w:szCs w:val="19"/>
              </w:rPr>
            </w:pPr>
            <w:r w:rsidRPr="00257364">
              <w:rPr>
                <w:spacing w:val="-6"/>
                <w:sz w:val="19"/>
                <w:szCs w:val="19"/>
              </w:rPr>
              <w:t>Lidocaine for pain relief after intraosseous needle insertions</w:t>
            </w:r>
          </w:p>
        </w:tc>
      </w:tr>
      <w:tr w:rsidR="00916128" w14:paraId="431809A2" w14:textId="77777777" w:rsidTr="00B4648F">
        <w:trPr>
          <w:trHeight w:val="277"/>
        </w:trPr>
        <w:tc>
          <w:tcPr>
            <w:tcW w:w="4945" w:type="dxa"/>
          </w:tcPr>
          <w:p w14:paraId="5F7A072E" w14:textId="77777777" w:rsidR="00916128" w:rsidRPr="00257364" w:rsidRDefault="00916128" w:rsidP="00916128">
            <w:pPr>
              <w:pStyle w:val="TableParagraph"/>
              <w:spacing w:before="56" w:line="235" w:lineRule="exact"/>
              <w:ind w:left="107"/>
              <w:rPr>
                <w:sz w:val="19"/>
                <w:szCs w:val="19"/>
              </w:rPr>
            </w:pPr>
            <w:r w:rsidRPr="00257364">
              <w:rPr>
                <w:sz w:val="19"/>
                <w:szCs w:val="19"/>
              </w:rPr>
              <w:t>Bronchodilators</w:t>
            </w:r>
          </w:p>
        </w:tc>
        <w:tc>
          <w:tcPr>
            <w:tcW w:w="360" w:type="dxa"/>
          </w:tcPr>
          <w:p w14:paraId="6772505E" w14:textId="77777777" w:rsidR="00916128" w:rsidRPr="00257364" w:rsidRDefault="00916128" w:rsidP="00916128">
            <w:pPr>
              <w:pStyle w:val="TableParagraph"/>
              <w:rPr>
                <w:rFonts w:ascii="Times New Roman"/>
                <w:sz w:val="19"/>
                <w:szCs w:val="19"/>
              </w:rPr>
            </w:pPr>
          </w:p>
        </w:tc>
        <w:tc>
          <w:tcPr>
            <w:tcW w:w="4731" w:type="dxa"/>
          </w:tcPr>
          <w:p w14:paraId="27820C21" w14:textId="77777777" w:rsidR="00916128" w:rsidRPr="00257364" w:rsidRDefault="00916128" w:rsidP="00916128">
            <w:pPr>
              <w:pStyle w:val="TableParagraph"/>
              <w:spacing w:before="39"/>
              <w:ind w:left="105"/>
              <w:rPr>
                <w:sz w:val="19"/>
                <w:szCs w:val="19"/>
              </w:rPr>
            </w:pPr>
            <w:r w:rsidRPr="00257364">
              <w:rPr>
                <w:sz w:val="19"/>
                <w:szCs w:val="19"/>
              </w:rPr>
              <w:t>Nalbuphine</w:t>
            </w:r>
          </w:p>
        </w:tc>
      </w:tr>
      <w:tr w:rsidR="00916128" w14:paraId="74601511" w14:textId="77777777" w:rsidTr="00B4648F">
        <w:trPr>
          <w:trHeight w:val="277"/>
        </w:trPr>
        <w:tc>
          <w:tcPr>
            <w:tcW w:w="4945" w:type="dxa"/>
          </w:tcPr>
          <w:p w14:paraId="0C3655CF" w14:textId="77777777" w:rsidR="00916128" w:rsidRPr="00257364" w:rsidRDefault="00916128" w:rsidP="00916128">
            <w:pPr>
              <w:pStyle w:val="TableParagraph"/>
              <w:spacing w:before="56" w:line="235" w:lineRule="exact"/>
              <w:ind w:left="107"/>
              <w:rPr>
                <w:sz w:val="19"/>
                <w:szCs w:val="19"/>
              </w:rPr>
            </w:pPr>
            <w:r w:rsidRPr="00257364">
              <w:rPr>
                <w:sz w:val="19"/>
                <w:szCs w:val="19"/>
              </w:rPr>
              <w:t>Dextrose in water</w:t>
            </w:r>
          </w:p>
        </w:tc>
        <w:tc>
          <w:tcPr>
            <w:tcW w:w="360" w:type="dxa"/>
          </w:tcPr>
          <w:p w14:paraId="1B86A464" w14:textId="77777777" w:rsidR="00916128" w:rsidRPr="00257364" w:rsidRDefault="00916128" w:rsidP="00916128">
            <w:pPr>
              <w:pStyle w:val="TableParagraph"/>
              <w:rPr>
                <w:rFonts w:ascii="Times New Roman"/>
                <w:sz w:val="19"/>
                <w:szCs w:val="19"/>
              </w:rPr>
            </w:pPr>
          </w:p>
        </w:tc>
        <w:tc>
          <w:tcPr>
            <w:tcW w:w="4731" w:type="dxa"/>
          </w:tcPr>
          <w:p w14:paraId="175D6107" w14:textId="77777777" w:rsidR="00916128" w:rsidRPr="00257364" w:rsidRDefault="00916128" w:rsidP="00916128">
            <w:pPr>
              <w:pStyle w:val="TableParagraph"/>
              <w:spacing w:before="37"/>
              <w:ind w:left="105"/>
              <w:rPr>
                <w:sz w:val="19"/>
                <w:szCs w:val="19"/>
              </w:rPr>
            </w:pPr>
            <w:r w:rsidRPr="00257364">
              <w:rPr>
                <w:sz w:val="19"/>
                <w:szCs w:val="19"/>
              </w:rPr>
              <w:t>Naloxone</w:t>
            </w:r>
          </w:p>
        </w:tc>
      </w:tr>
      <w:tr w:rsidR="00916128" w14:paraId="1A935A1F" w14:textId="77777777" w:rsidTr="00B4648F">
        <w:trPr>
          <w:trHeight w:val="277"/>
        </w:trPr>
        <w:tc>
          <w:tcPr>
            <w:tcW w:w="4945" w:type="dxa"/>
          </w:tcPr>
          <w:p w14:paraId="251530FA" w14:textId="77777777" w:rsidR="00916128" w:rsidRPr="00257364" w:rsidRDefault="00916128" w:rsidP="00916128">
            <w:pPr>
              <w:pStyle w:val="TableParagraph"/>
              <w:spacing w:before="66" w:line="225" w:lineRule="exact"/>
              <w:ind w:left="107"/>
              <w:rPr>
                <w:sz w:val="19"/>
                <w:szCs w:val="19"/>
              </w:rPr>
            </w:pPr>
            <w:r w:rsidRPr="00257364">
              <w:rPr>
                <w:sz w:val="19"/>
                <w:szCs w:val="19"/>
              </w:rPr>
              <w:t>Diphenhydramine</w:t>
            </w:r>
          </w:p>
        </w:tc>
        <w:tc>
          <w:tcPr>
            <w:tcW w:w="360" w:type="dxa"/>
          </w:tcPr>
          <w:p w14:paraId="3904ADC7" w14:textId="77777777" w:rsidR="00916128" w:rsidRPr="00257364" w:rsidRDefault="00916128" w:rsidP="00916128">
            <w:pPr>
              <w:pStyle w:val="TableParagraph"/>
              <w:rPr>
                <w:rFonts w:ascii="Times New Roman"/>
                <w:sz w:val="19"/>
                <w:szCs w:val="19"/>
              </w:rPr>
            </w:pPr>
          </w:p>
        </w:tc>
        <w:tc>
          <w:tcPr>
            <w:tcW w:w="4731" w:type="dxa"/>
          </w:tcPr>
          <w:p w14:paraId="038B85A9" w14:textId="77777777" w:rsidR="00916128" w:rsidRPr="00257364" w:rsidRDefault="00916128" w:rsidP="00916128">
            <w:pPr>
              <w:pStyle w:val="TableParagraph"/>
              <w:spacing w:line="243" w:lineRule="exact"/>
              <w:ind w:left="105"/>
              <w:rPr>
                <w:sz w:val="19"/>
                <w:szCs w:val="19"/>
              </w:rPr>
            </w:pPr>
            <w:r w:rsidRPr="00257364">
              <w:rPr>
                <w:sz w:val="19"/>
                <w:szCs w:val="19"/>
              </w:rPr>
              <w:t>Narcotics or other analgesics for pain relief</w:t>
            </w:r>
          </w:p>
        </w:tc>
      </w:tr>
      <w:tr w:rsidR="00916128" w14:paraId="353301D4" w14:textId="77777777" w:rsidTr="00B4648F">
        <w:trPr>
          <w:trHeight w:val="277"/>
        </w:trPr>
        <w:tc>
          <w:tcPr>
            <w:tcW w:w="4945" w:type="dxa"/>
          </w:tcPr>
          <w:p w14:paraId="21F513CE" w14:textId="77777777" w:rsidR="00916128" w:rsidRPr="00257364" w:rsidRDefault="00916128" w:rsidP="00916128">
            <w:pPr>
              <w:pStyle w:val="TableParagraph"/>
              <w:spacing w:before="66" w:line="223" w:lineRule="exact"/>
              <w:ind w:left="107"/>
              <w:rPr>
                <w:sz w:val="19"/>
                <w:szCs w:val="19"/>
              </w:rPr>
            </w:pPr>
            <w:r w:rsidRPr="00257364">
              <w:rPr>
                <w:sz w:val="19"/>
                <w:szCs w:val="19"/>
              </w:rPr>
              <w:t>Epinephrine 1 mg per 1 ml (subcutaneous or intramuscular)</w:t>
            </w:r>
          </w:p>
        </w:tc>
        <w:tc>
          <w:tcPr>
            <w:tcW w:w="360" w:type="dxa"/>
          </w:tcPr>
          <w:p w14:paraId="520596AF" w14:textId="77777777" w:rsidR="00916128" w:rsidRPr="00257364" w:rsidRDefault="00916128" w:rsidP="00916128">
            <w:pPr>
              <w:pStyle w:val="TableParagraph"/>
              <w:rPr>
                <w:rFonts w:ascii="Times New Roman"/>
                <w:sz w:val="19"/>
                <w:szCs w:val="19"/>
              </w:rPr>
            </w:pPr>
          </w:p>
        </w:tc>
        <w:tc>
          <w:tcPr>
            <w:tcW w:w="4731" w:type="dxa"/>
          </w:tcPr>
          <w:p w14:paraId="3B72910A" w14:textId="77777777" w:rsidR="00916128" w:rsidRPr="00257364" w:rsidRDefault="00916128" w:rsidP="00916128">
            <w:pPr>
              <w:pStyle w:val="TableParagraph"/>
              <w:spacing w:before="37"/>
              <w:ind w:left="105"/>
              <w:rPr>
                <w:sz w:val="19"/>
                <w:szCs w:val="19"/>
              </w:rPr>
            </w:pPr>
            <w:r w:rsidRPr="00257364">
              <w:rPr>
                <w:sz w:val="19"/>
                <w:szCs w:val="19"/>
              </w:rPr>
              <w:t>Nitrous oxide</w:t>
            </w:r>
          </w:p>
        </w:tc>
      </w:tr>
      <w:tr w:rsidR="00916128" w14:paraId="5F432911" w14:textId="77777777" w:rsidTr="00B4648F">
        <w:trPr>
          <w:trHeight w:val="277"/>
        </w:trPr>
        <w:tc>
          <w:tcPr>
            <w:tcW w:w="4945" w:type="dxa"/>
          </w:tcPr>
          <w:p w14:paraId="00D9E9A7" w14:textId="77777777" w:rsidR="00916128" w:rsidRPr="00257364" w:rsidRDefault="00916128" w:rsidP="00916128">
            <w:pPr>
              <w:pStyle w:val="TableParagraph"/>
              <w:spacing w:before="56" w:line="235" w:lineRule="exact"/>
              <w:ind w:left="107"/>
              <w:rPr>
                <w:sz w:val="19"/>
                <w:szCs w:val="19"/>
              </w:rPr>
            </w:pPr>
            <w:r w:rsidRPr="00257364">
              <w:rPr>
                <w:sz w:val="19"/>
                <w:szCs w:val="19"/>
              </w:rPr>
              <w:t>Glucagon</w:t>
            </w:r>
          </w:p>
        </w:tc>
        <w:tc>
          <w:tcPr>
            <w:tcW w:w="360" w:type="dxa"/>
          </w:tcPr>
          <w:p w14:paraId="42E551A8" w14:textId="77777777" w:rsidR="00916128" w:rsidRPr="00257364" w:rsidRDefault="00916128" w:rsidP="00916128">
            <w:pPr>
              <w:pStyle w:val="TableParagraph"/>
              <w:rPr>
                <w:rFonts w:ascii="Times New Roman"/>
                <w:sz w:val="19"/>
                <w:szCs w:val="19"/>
              </w:rPr>
            </w:pPr>
          </w:p>
        </w:tc>
        <w:tc>
          <w:tcPr>
            <w:tcW w:w="4731" w:type="dxa"/>
          </w:tcPr>
          <w:p w14:paraId="727A7764" w14:textId="7E56AC22" w:rsidR="00916128" w:rsidRPr="004B3BFD" w:rsidRDefault="00916128" w:rsidP="00916128">
            <w:pPr>
              <w:pStyle w:val="TableParagraph"/>
              <w:spacing w:before="1"/>
              <w:ind w:left="105"/>
              <w:rPr>
                <w:b/>
                <w:sz w:val="19"/>
                <w:szCs w:val="19"/>
                <w:u w:val="single"/>
              </w:rPr>
            </w:pPr>
            <w:r w:rsidRPr="00257364">
              <w:rPr>
                <w:sz w:val="19"/>
                <w:szCs w:val="19"/>
              </w:rPr>
              <w:t>Oral ondansetron</w:t>
            </w:r>
            <w:r w:rsidR="00F175D3">
              <w:rPr>
                <w:sz w:val="19"/>
                <w:szCs w:val="19"/>
              </w:rPr>
              <w:t xml:space="preserve"> </w:t>
            </w:r>
            <w:r w:rsidR="00AB1AD0">
              <w:rPr>
                <w:b/>
                <w:sz w:val="19"/>
                <w:szCs w:val="19"/>
                <w:u w:val="single"/>
                <w:vertAlign w:val="superscript"/>
              </w:rPr>
              <w:t>H</w:t>
            </w:r>
          </w:p>
        </w:tc>
      </w:tr>
      <w:tr w:rsidR="00916128" w14:paraId="6DE29EEA" w14:textId="77777777" w:rsidTr="00B4648F">
        <w:trPr>
          <w:trHeight w:val="277"/>
        </w:trPr>
        <w:tc>
          <w:tcPr>
            <w:tcW w:w="4945" w:type="dxa"/>
          </w:tcPr>
          <w:p w14:paraId="2E8B6730" w14:textId="77777777" w:rsidR="00916128" w:rsidRPr="00257364" w:rsidRDefault="00916128" w:rsidP="00916128">
            <w:pPr>
              <w:pStyle w:val="TableParagraph"/>
              <w:spacing w:before="66" w:line="225" w:lineRule="exact"/>
              <w:ind w:left="107"/>
              <w:rPr>
                <w:sz w:val="19"/>
                <w:szCs w:val="19"/>
              </w:rPr>
            </w:pPr>
            <w:r w:rsidRPr="00257364">
              <w:rPr>
                <w:sz w:val="19"/>
                <w:szCs w:val="19"/>
              </w:rPr>
              <w:t>Ketamine</w:t>
            </w:r>
          </w:p>
        </w:tc>
        <w:tc>
          <w:tcPr>
            <w:tcW w:w="360" w:type="dxa"/>
          </w:tcPr>
          <w:p w14:paraId="35027980" w14:textId="77777777" w:rsidR="00916128" w:rsidRPr="00257364" w:rsidRDefault="00916128" w:rsidP="00916128">
            <w:pPr>
              <w:pStyle w:val="TableParagraph"/>
              <w:rPr>
                <w:rFonts w:ascii="Times New Roman"/>
                <w:sz w:val="19"/>
                <w:szCs w:val="19"/>
              </w:rPr>
            </w:pPr>
          </w:p>
        </w:tc>
        <w:tc>
          <w:tcPr>
            <w:tcW w:w="4731" w:type="dxa"/>
          </w:tcPr>
          <w:p w14:paraId="3AFBEDE8" w14:textId="77777777" w:rsidR="00916128" w:rsidRPr="00257364" w:rsidRDefault="00916128" w:rsidP="00916128">
            <w:pPr>
              <w:pStyle w:val="TableParagraph"/>
              <w:spacing w:line="243" w:lineRule="exact"/>
              <w:ind w:left="105"/>
              <w:rPr>
                <w:sz w:val="19"/>
                <w:szCs w:val="19"/>
              </w:rPr>
            </w:pPr>
            <w:r w:rsidRPr="00257364">
              <w:rPr>
                <w:sz w:val="19"/>
                <w:szCs w:val="19"/>
              </w:rPr>
              <w:t>Sublingual nitroglycerin</w:t>
            </w:r>
          </w:p>
        </w:tc>
      </w:tr>
      <w:tr w:rsidR="00916128" w14:paraId="16519C9B" w14:textId="77777777" w:rsidTr="00B4648F">
        <w:tc>
          <w:tcPr>
            <w:tcW w:w="10036" w:type="dxa"/>
            <w:gridSpan w:val="3"/>
          </w:tcPr>
          <w:p w14:paraId="29F77BB5" w14:textId="5E167E00" w:rsidR="00916128" w:rsidRPr="00257364" w:rsidRDefault="00AB1AD0" w:rsidP="00916128">
            <w:pPr>
              <w:pStyle w:val="TableParagraph"/>
              <w:ind w:left="107" w:right="192"/>
              <w:jc w:val="both"/>
              <w:rPr>
                <w:sz w:val="20"/>
              </w:rPr>
            </w:pPr>
            <w:r w:rsidRPr="00403846">
              <w:rPr>
                <w:bCs/>
                <w:position w:val="7"/>
                <w:sz w:val="13"/>
                <w:u w:val="single"/>
              </w:rPr>
              <w:t>H</w:t>
            </w:r>
            <w:r w:rsidR="00F175D3" w:rsidRPr="00403846">
              <w:rPr>
                <w:b/>
                <w:position w:val="7"/>
                <w:sz w:val="13"/>
              </w:rPr>
              <w:t xml:space="preserve"> </w:t>
            </w:r>
            <w:r w:rsidR="00916128" w:rsidRPr="00403846">
              <w:rPr>
                <w:sz w:val="20"/>
              </w:rPr>
              <w:t>A</w:t>
            </w:r>
            <w:r w:rsidR="00916128">
              <w:rPr>
                <w:sz w:val="20"/>
              </w:rPr>
              <w:t xml:space="preserve"> certified AEMT may administer oral ondansetron </w:t>
            </w:r>
            <w:r w:rsidR="00BE3AA4">
              <w:rPr>
                <w:sz w:val="20"/>
              </w:rPr>
              <w:t xml:space="preserve">for patients age 12 years or older.   </w:t>
            </w:r>
            <w:r w:rsidR="00916128">
              <w:rPr>
                <w:sz w:val="20"/>
              </w:rPr>
              <w:t>.</w:t>
            </w:r>
          </w:p>
        </w:tc>
      </w:tr>
      <w:tr w:rsidR="00916128" w14:paraId="7ACFF5B5" w14:textId="77777777" w:rsidTr="00B4648F">
        <w:tc>
          <w:tcPr>
            <w:tcW w:w="10036" w:type="dxa"/>
            <w:gridSpan w:val="3"/>
          </w:tcPr>
          <w:p w14:paraId="53F1B595" w14:textId="77777777" w:rsidR="00916128" w:rsidRDefault="00916128" w:rsidP="00916128">
            <w:r>
              <w:rPr>
                <w:b/>
                <w:i/>
                <w:sz w:val="20"/>
              </w:rPr>
              <w:t>The approved route of administration of any specific medication is stated in the respective EMT, AEMT, and Paramedic curriculum. The EMS provider shall administer medications only via the route addressed in each respective curriculum and consistent with their level of training.</w:t>
            </w:r>
          </w:p>
        </w:tc>
      </w:tr>
    </w:tbl>
    <w:p w14:paraId="631D084B" w14:textId="249B2A24" w:rsidR="00414DA5" w:rsidRDefault="00414DA5" w:rsidP="00E775F8">
      <w:pPr>
        <w:rPr>
          <w:rFonts w:ascii="Arial" w:hAnsi="Arial" w:cs="Arial"/>
        </w:rPr>
      </w:pPr>
    </w:p>
    <w:p w14:paraId="6FAC7D78" w14:textId="264D867A" w:rsidR="0035120D" w:rsidRPr="00090689" w:rsidRDefault="006F781F" w:rsidP="00E775F8">
      <w:pPr>
        <w:rPr>
          <w:rFonts w:asciiTheme="minorHAnsi" w:hAnsiTheme="minorHAnsi" w:cstheme="minorHAnsi"/>
          <w:b/>
          <w:bCs/>
        </w:rPr>
      </w:pPr>
      <w:r w:rsidRPr="00090689">
        <w:rPr>
          <w:rFonts w:asciiTheme="minorHAnsi" w:hAnsiTheme="minorHAnsi" w:cstheme="minorHAnsi"/>
          <w:b/>
          <w:bCs/>
        </w:rPr>
        <w:t xml:space="preserve">As stated in the introduction </w:t>
      </w:r>
      <w:r w:rsidR="00090689">
        <w:rPr>
          <w:rFonts w:asciiTheme="minorHAnsi" w:hAnsiTheme="minorHAnsi" w:cstheme="minorHAnsi"/>
          <w:b/>
          <w:bCs/>
        </w:rPr>
        <w:t>of</w:t>
      </w:r>
      <w:r w:rsidRPr="00090689">
        <w:rPr>
          <w:rFonts w:asciiTheme="minorHAnsi" w:hAnsiTheme="minorHAnsi" w:cstheme="minorHAnsi"/>
          <w:b/>
          <w:bCs/>
        </w:rPr>
        <w:t xml:space="preserve"> this Ohio EMS scope of practice matrix, </w:t>
      </w:r>
      <w:r w:rsidR="00D33E96" w:rsidRPr="00090689">
        <w:rPr>
          <w:rFonts w:asciiTheme="minorHAnsi" w:hAnsiTheme="minorHAnsi" w:cstheme="minorHAnsi"/>
          <w:b/>
          <w:bCs/>
        </w:rPr>
        <w:t>add</w:t>
      </w:r>
      <w:r w:rsidR="00D33E96">
        <w:rPr>
          <w:rFonts w:asciiTheme="minorHAnsi" w:hAnsiTheme="minorHAnsi" w:cstheme="minorHAnsi"/>
          <w:b/>
          <w:bCs/>
        </w:rPr>
        <w:t>ed</w:t>
      </w:r>
      <w:r w:rsidR="00D33E96" w:rsidRPr="00090689">
        <w:rPr>
          <w:rFonts w:asciiTheme="minorHAnsi" w:hAnsiTheme="minorHAnsi" w:cstheme="minorHAnsi"/>
          <w:b/>
          <w:bCs/>
        </w:rPr>
        <w:t xml:space="preserve"> </w:t>
      </w:r>
      <w:r w:rsidRPr="00090689">
        <w:rPr>
          <w:rFonts w:asciiTheme="minorHAnsi" w:hAnsiTheme="minorHAnsi" w:cstheme="minorHAnsi"/>
          <w:b/>
          <w:bCs/>
        </w:rPr>
        <w:t xml:space="preserve">competencies are elective services that are not required to be taught and are not included in the statewide approved initial training curricula for EMRs, EMTs, AEMTs, and Paramedics.  For services classified as additional competencies, the medical director is responsible for providing the education for each specific service he or she elects to authorize.  Analogous to core competencies, the medical director must also provide training, a written protocol, continuing education, and a quality assurance program for each </w:t>
      </w:r>
      <w:r w:rsidR="00D33E96" w:rsidRPr="00090689">
        <w:rPr>
          <w:rFonts w:asciiTheme="minorHAnsi" w:hAnsiTheme="minorHAnsi" w:cstheme="minorHAnsi"/>
          <w:b/>
          <w:bCs/>
        </w:rPr>
        <w:t>add</w:t>
      </w:r>
      <w:r w:rsidR="00D33E96">
        <w:rPr>
          <w:rFonts w:asciiTheme="minorHAnsi" w:hAnsiTheme="minorHAnsi" w:cstheme="minorHAnsi"/>
          <w:b/>
          <w:bCs/>
        </w:rPr>
        <w:t>ed</w:t>
      </w:r>
      <w:r w:rsidR="00D33E96" w:rsidRPr="00090689">
        <w:rPr>
          <w:rFonts w:asciiTheme="minorHAnsi" w:hAnsiTheme="minorHAnsi" w:cstheme="minorHAnsi"/>
          <w:b/>
          <w:bCs/>
        </w:rPr>
        <w:t xml:space="preserve"> </w:t>
      </w:r>
      <w:r w:rsidRPr="00090689">
        <w:rPr>
          <w:rFonts w:asciiTheme="minorHAnsi" w:hAnsiTheme="minorHAnsi" w:cstheme="minorHAnsi"/>
          <w:b/>
          <w:bCs/>
        </w:rPr>
        <w:t>competency.</w:t>
      </w:r>
    </w:p>
    <w:p w14:paraId="55213D6A" w14:textId="773DEEDC" w:rsidR="0035120D" w:rsidRDefault="0035120D" w:rsidP="00E775F8">
      <w:pPr>
        <w:rPr>
          <w:rFonts w:ascii="Arial" w:hAnsi="Arial" w:cs="Arial"/>
        </w:rPr>
      </w:pPr>
    </w:p>
    <w:tbl>
      <w:tblPr>
        <w:tblStyle w:val="TableGrid"/>
        <w:tblW w:w="0" w:type="auto"/>
        <w:tblLook w:val="04A0" w:firstRow="1" w:lastRow="0" w:firstColumn="1" w:lastColumn="0" w:noHBand="0" w:noVBand="1"/>
      </w:tblPr>
      <w:tblGrid>
        <w:gridCol w:w="532"/>
        <w:gridCol w:w="3549"/>
        <w:gridCol w:w="1286"/>
        <w:gridCol w:w="1468"/>
        <w:gridCol w:w="1437"/>
        <w:gridCol w:w="1798"/>
      </w:tblGrid>
      <w:tr w:rsidR="00C47A77" w14:paraId="68A0174E" w14:textId="77777777" w:rsidTr="000B638B">
        <w:tc>
          <w:tcPr>
            <w:tcW w:w="10070" w:type="dxa"/>
            <w:gridSpan w:val="6"/>
          </w:tcPr>
          <w:p w14:paraId="2CEB8821" w14:textId="77777777" w:rsidR="00C47A77" w:rsidRDefault="00C47A77" w:rsidP="000B638B">
            <w:pPr>
              <w:pStyle w:val="TableParagraph"/>
              <w:spacing w:before="110" w:line="590" w:lineRule="exact"/>
              <w:ind w:left="132"/>
              <w:rPr>
                <w:b/>
                <w:sz w:val="28"/>
              </w:rPr>
            </w:pPr>
            <w:r>
              <w:rPr>
                <w:noProof/>
                <w:position w:val="-21"/>
                <w:lang w:bidi="ar-SA"/>
              </w:rPr>
              <w:drawing>
                <wp:inline distT="0" distB="0" distL="0" distR="0" wp14:anchorId="2F89A652" wp14:editId="4EBE6ABC">
                  <wp:extent cx="661523" cy="419099"/>
                  <wp:effectExtent l="0" t="0" r="0" b="0"/>
                  <wp:docPr id="1024286788" name="Picture 102428678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61523" cy="419099"/>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b/>
                <w:sz w:val="28"/>
              </w:rPr>
              <w:t>State Board Emergency Medical, Fire and Transportation</w:t>
            </w:r>
            <w:r>
              <w:rPr>
                <w:b/>
                <w:spacing w:val="-13"/>
                <w:sz w:val="28"/>
              </w:rPr>
              <w:t xml:space="preserve"> </w:t>
            </w:r>
            <w:r>
              <w:rPr>
                <w:b/>
                <w:sz w:val="28"/>
              </w:rPr>
              <w:t>Services</w:t>
            </w:r>
          </w:p>
          <w:p w14:paraId="62D2298F" w14:textId="77777777" w:rsidR="00C47A77" w:rsidRPr="00BE3AA4" w:rsidRDefault="00C47A77" w:rsidP="000B638B">
            <w:pPr>
              <w:pStyle w:val="TableParagraph"/>
              <w:spacing w:line="320" w:lineRule="exact"/>
              <w:ind w:left="2939"/>
              <w:rPr>
                <w:b/>
                <w:sz w:val="28"/>
                <w:szCs w:val="28"/>
              </w:rPr>
            </w:pPr>
            <w:r w:rsidRPr="00BE3AA4">
              <w:rPr>
                <w:b/>
                <w:sz w:val="28"/>
                <w:szCs w:val="28"/>
              </w:rPr>
              <w:t>Ohio Department of Public Safety</w:t>
            </w:r>
            <w:r>
              <w:rPr>
                <w:b/>
                <w:sz w:val="28"/>
                <w:szCs w:val="28"/>
              </w:rPr>
              <w:t>, Division of EMS</w:t>
            </w:r>
          </w:p>
          <w:p w14:paraId="33914F68" w14:textId="77777777" w:rsidR="00C47A77" w:rsidRDefault="00C47A77" w:rsidP="000B638B"/>
        </w:tc>
      </w:tr>
      <w:tr w:rsidR="00C47A77" w14:paraId="1937A93A" w14:textId="77777777" w:rsidTr="000B638B">
        <w:tc>
          <w:tcPr>
            <w:tcW w:w="10070" w:type="dxa"/>
            <w:gridSpan w:val="6"/>
          </w:tcPr>
          <w:p w14:paraId="60AAF2F6" w14:textId="77777777" w:rsidR="00C47A77" w:rsidRDefault="00C47A77" w:rsidP="000B638B"/>
        </w:tc>
      </w:tr>
      <w:tr w:rsidR="00C47A77" w14:paraId="1B7F82CA" w14:textId="77777777" w:rsidTr="000B638B">
        <w:tc>
          <w:tcPr>
            <w:tcW w:w="10070" w:type="dxa"/>
            <w:gridSpan w:val="6"/>
          </w:tcPr>
          <w:p w14:paraId="0763D217" w14:textId="18B077AF" w:rsidR="00C47A77" w:rsidRPr="00346F10" w:rsidRDefault="00346F10" w:rsidP="000B638B">
            <w:pPr>
              <w:jc w:val="center"/>
              <w:rPr>
                <w:b/>
                <w:bCs/>
                <w:sz w:val="28"/>
                <w:szCs w:val="28"/>
              </w:rPr>
            </w:pPr>
            <w:r>
              <w:rPr>
                <w:b/>
                <w:bCs/>
                <w:sz w:val="28"/>
                <w:szCs w:val="28"/>
              </w:rPr>
              <w:t>ADDED COMPETENCIES</w:t>
            </w:r>
          </w:p>
        </w:tc>
      </w:tr>
      <w:tr w:rsidR="00C47A77" w14:paraId="16F54274" w14:textId="77777777" w:rsidTr="000B638B">
        <w:tc>
          <w:tcPr>
            <w:tcW w:w="10070" w:type="dxa"/>
            <w:gridSpan w:val="6"/>
          </w:tcPr>
          <w:p w14:paraId="05C94F56" w14:textId="77777777" w:rsidR="00C47A77" w:rsidRDefault="00C47A77" w:rsidP="000B638B"/>
        </w:tc>
      </w:tr>
      <w:tr w:rsidR="00C47A77" w14:paraId="50DE7BF5" w14:textId="77777777" w:rsidTr="000B638B">
        <w:tc>
          <w:tcPr>
            <w:tcW w:w="532" w:type="dxa"/>
          </w:tcPr>
          <w:p w14:paraId="5A03160F" w14:textId="77777777" w:rsidR="00C47A77" w:rsidRDefault="00C47A77" w:rsidP="000B638B"/>
        </w:tc>
        <w:tc>
          <w:tcPr>
            <w:tcW w:w="3549" w:type="dxa"/>
            <w:shd w:val="clear" w:color="auto" w:fill="C1C1C1"/>
          </w:tcPr>
          <w:p w14:paraId="437226F3" w14:textId="12E03BAB" w:rsidR="00C47A77" w:rsidRDefault="00346F10" w:rsidP="000B638B">
            <w:pPr>
              <w:pStyle w:val="TableParagraph"/>
              <w:spacing w:before="17" w:line="277" w:lineRule="exact"/>
              <w:ind w:left="107"/>
              <w:rPr>
                <w:b/>
                <w:sz w:val="24"/>
              </w:rPr>
            </w:pPr>
            <w:r>
              <w:rPr>
                <w:b/>
                <w:sz w:val="24"/>
              </w:rPr>
              <w:t xml:space="preserve">Medical </w:t>
            </w:r>
            <w:r w:rsidR="00C47A77">
              <w:rPr>
                <w:b/>
                <w:sz w:val="24"/>
              </w:rPr>
              <w:t>Management</w:t>
            </w:r>
          </w:p>
        </w:tc>
        <w:tc>
          <w:tcPr>
            <w:tcW w:w="1286" w:type="dxa"/>
            <w:shd w:val="clear" w:color="auto" w:fill="C1C1C1"/>
          </w:tcPr>
          <w:p w14:paraId="0D4D0887" w14:textId="77777777" w:rsidR="00C47A77" w:rsidRPr="00257364" w:rsidRDefault="00C47A77" w:rsidP="000B638B">
            <w:pPr>
              <w:pStyle w:val="TableParagraph"/>
              <w:spacing w:before="17" w:line="277" w:lineRule="exact"/>
              <w:ind w:left="293" w:right="283"/>
              <w:jc w:val="center"/>
              <w:rPr>
                <w:b/>
              </w:rPr>
            </w:pPr>
            <w:r w:rsidRPr="00257364">
              <w:rPr>
                <w:b/>
              </w:rPr>
              <w:t>EMR</w:t>
            </w:r>
          </w:p>
        </w:tc>
        <w:tc>
          <w:tcPr>
            <w:tcW w:w="1468" w:type="dxa"/>
            <w:shd w:val="clear" w:color="auto" w:fill="C1C1C1"/>
          </w:tcPr>
          <w:p w14:paraId="5F4CEB1F" w14:textId="77777777" w:rsidR="00C47A77" w:rsidRPr="00257364" w:rsidRDefault="00C47A77" w:rsidP="000B638B">
            <w:pPr>
              <w:pStyle w:val="TableParagraph"/>
              <w:spacing w:before="17" w:line="277" w:lineRule="exact"/>
              <w:ind w:left="339" w:right="335"/>
              <w:jc w:val="center"/>
              <w:rPr>
                <w:b/>
              </w:rPr>
            </w:pPr>
            <w:r w:rsidRPr="00257364">
              <w:rPr>
                <w:b/>
              </w:rPr>
              <w:t>EMT</w:t>
            </w:r>
          </w:p>
        </w:tc>
        <w:tc>
          <w:tcPr>
            <w:tcW w:w="1437" w:type="dxa"/>
            <w:shd w:val="clear" w:color="auto" w:fill="C1C1C1"/>
          </w:tcPr>
          <w:p w14:paraId="24E4FA6D" w14:textId="77777777" w:rsidR="00C47A77" w:rsidRPr="00257364" w:rsidRDefault="00C47A77" w:rsidP="000B638B">
            <w:pPr>
              <w:pStyle w:val="TableParagraph"/>
              <w:spacing w:before="17" w:line="277" w:lineRule="exact"/>
              <w:ind w:left="265" w:right="261"/>
              <w:jc w:val="center"/>
              <w:rPr>
                <w:b/>
              </w:rPr>
            </w:pPr>
            <w:r w:rsidRPr="00257364">
              <w:rPr>
                <w:b/>
              </w:rPr>
              <w:t>AEMT</w:t>
            </w:r>
          </w:p>
        </w:tc>
        <w:tc>
          <w:tcPr>
            <w:tcW w:w="1798" w:type="dxa"/>
            <w:shd w:val="clear" w:color="auto" w:fill="C1C1C1"/>
          </w:tcPr>
          <w:p w14:paraId="7F67EC3A" w14:textId="77777777" w:rsidR="00C47A77" w:rsidRPr="00257364" w:rsidRDefault="00C47A77" w:rsidP="000B638B">
            <w:pPr>
              <w:pStyle w:val="TableParagraph"/>
              <w:spacing w:before="17" w:line="277" w:lineRule="exact"/>
              <w:ind w:left="235" w:right="226"/>
              <w:jc w:val="center"/>
              <w:rPr>
                <w:b/>
              </w:rPr>
            </w:pPr>
            <w:r w:rsidRPr="00257364">
              <w:rPr>
                <w:b/>
              </w:rPr>
              <w:t>PARAMEDIC</w:t>
            </w:r>
          </w:p>
        </w:tc>
      </w:tr>
      <w:tr w:rsidR="00C47A77" w14:paraId="4EC77B5F" w14:textId="77777777" w:rsidTr="000B638B">
        <w:tc>
          <w:tcPr>
            <w:tcW w:w="532" w:type="dxa"/>
          </w:tcPr>
          <w:p w14:paraId="02464ED5" w14:textId="77777777" w:rsidR="00C47A77" w:rsidRDefault="00C47A77" w:rsidP="000B638B">
            <w:pPr>
              <w:pStyle w:val="TableParagraph"/>
              <w:spacing w:before="52" w:line="227" w:lineRule="exact"/>
              <w:ind w:left="107"/>
              <w:rPr>
                <w:sz w:val="20"/>
              </w:rPr>
            </w:pPr>
            <w:r>
              <w:rPr>
                <w:w w:val="99"/>
                <w:sz w:val="20"/>
              </w:rPr>
              <w:t>1</w:t>
            </w:r>
          </w:p>
        </w:tc>
        <w:tc>
          <w:tcPr>
            <w:tcW w:w="3549" w:type="dxa"/>
          </w:tcPr>
          <w:p w14:paraId="5E4AF946" w14:textId="443BA506" w:rsidR="00C47A77" w:rsidRDefault="00346F10" w:rsidP="00346F10">
            <w:pPr>
              <w:pStyle w:val="TableParagraph"/>
              <w:spacing w:before="52" w:line="227" w:lineRule="exact"/>
              <w:rPr>
                <w:sz w:val="20"/>
              </w:rPr>
            </w:pPr>
            <w:r>
              <w:rPr>
                <w:sz w:val="20"/>
              </w:rPr>
              <w:t xml:space="preserve">Epinephrine administration IM </w:t>
            </w:r>
            <w:r w:rsidR="001558E7">
              <w:rPr>
                <w:sz w:val="20"/>
              </w:rPr>
              <w:t xml:space="preserve">via syringe </w:t>
            </w:r>
            <w:r>
              <w:rPr>
                <w:sz w:val="20"/>
              </w:rPr>
              <w:t>for anaphylaxis</w:t>
            </w:r>
            <w:r w:rsidR="00505A22" w:rsidRPr="00327435">
              <w:rPr>
                <w:sz w:val="20"/>
                <w:vertAlign w:val="superscript"/>
              </w:rPr>
              <w:t>2301</w:t>
            </w:r>
          </w:p>
        </w:tc>
        <w:tc>
          <w:tcPr>
            <w:tcW w:w="1286" w:type="dxa"/>
          </w:tcPr>
          <w:p w14:paraId="7D49DF99" w14:textId="44098D3F" w:rsidR="00C47A77" w:rsidRDefault="00C47A77" w:rsidP="000B638B">
            <w:pPr>
              <w:pStyle w:val="TableParagraph"/>
              <w:spacing w:before="2" w:line="277" w:lineRule="exact"/>
              <w:ind w:left="9"/>
              <w:jc w:val="center"/>
              <w:rPr>
                <w:sz w:val="24"/>
              </w:rPr>
            </w:pPr>
          </w:p>
        </w:tc>
        <w:tc>
          <w:tcPr>
            <w:tcW w:w="1468" w:type="dxa"/>
          </w:tcPr>
          <w:p w14:paraId="1613FA61" w14:textId="77777777" w:rsidR="00C47A77" w:rsidRDefault="00C47A77" w:rsidP="000B638B">
            <w:pPr>
              <w:pStyle w:val="TableParagraph"/>
              <w:spacing w:before="2" w:line="277" w:lineRule="exact"/>
              <w:ind w:left="10"/>
              <w:jc w:val="center"/>
              <w:rPr>
                <w:sz w:val="24"/>
              </w:rPr>
            </w:pPr>
            <w:r>
              <w:rPr>
                <w:sz w:val="24"/>
              </w:rPr>
              <w:t>x</w:t>
            </w:r>
          </w:p>
        </w:tc>
        <w:tc>
          <w:tcPr>
            <w:tcW w:w="1437" w:type="dxa"/>
          </w:tcPr>
          <w:p w14:paraId="17791037" w14:textId="093876DF" w:rsidR="00C47A77" w:rsidRDefault="00C47A77" w:rsidP="000B638B">
            <w:pPr>
              <w:pStyle w:val="TableParagraph"/>
              <w:spacing w:before="2" w:line="277" w:lineRule="exact"/>
              <w:ind w:left="7"/>
              <w:jc w:val="center"/>
              <w:rPr>
                <w:sz w:val="24"/>
              </w:rPr>
            </w:pPr>
          </w:p>
        </w:tc>
        <w:tc>
          <w:tcPr>
            <w:tcW w:w="1798" w:type="dxa"/>
          </w:tcPr>
          <w:p w14:paraId="1A6FD192" w14:textId="68AD7C0B" w:rsidR="00C47A77" w:rsidRDefault="00C47A77" w:rsidP="000B638B">
            <w:pPr>
              <w:pStyle w:val="TableParagraph"/>
              <w:spacing w:before="2" w:line="277" w:lineRule="exact"/>
              <w:ind w:left="12"/>
              <w:jc w:val="center"/>
              <w:rPr>
                <w:sz w:val="24"/>
              </w:rPr>
            </w:pPr>
          </w:p>
        </w:tc>
      </w:tr>
      <w:tr w:rsidR="00C47A77" w14:paraId="3C40258A" w14:textId="77777777" w:rsidTr="000B638B">
        <w:tc>
          <w:tcPr>
            <w:tcW w:w="532" w:type="dxa"/>
          </w:tcPr>
          <w:p w14:paraId="55D4C13B" w14:textId="77777777" w:rsidR="00C47A77" w:rsidRDefault="00C47A77" w:rsidP="000B638B">
            <w:pPr>
              <w:pStyle w:val="TableParagraph"/>
              <w:spacing w:before="52" w:line="227" w:lineRule="exact"/>
              <w:ind w:left="107"/>
              <w:rPr>
                <w:sz w:val="20"/>
              </w:rPr>
            </w:pPr>
            <w:r>
              <w:rPr>
                <w:w w:val="99"/>
                <w:sz w:val="20"/>
              </w:rPr>
              <w:t>2</w:t>
            </w:r>
          </w:p>
        </w:tc>
        <w:tc>
          <w:tcPr>
            <w:tcW w:w="3549" w:type="dxa"/>
          </w:tcPr>
          <w:p w14:paraId="5E05C67B" w14:textId="583221EC" w:rsidR="00C47A77" w:rsidRDefault="00346F10" w:rsidP="00346F10">
            <w:pPr>
              <w:pStyle w:val="TableParagraph"/>
              <w:spacing w:before="52" w:line="227" w:lineRule="exact"/>
              <w:rPr>
                <w:sz w:val="20"/>
              </w:rPr>
            </w:pPr>
            <w:r>
              <w:rPr>
                <w:sz w:val="20"/>
              </w:rPr>
              <w:t xml:space="preserve">Ultrasound-guided peripheral IV </w:t>
            </w:r>
            <w:r w:rsidR="00090689">
              <w:rPr>
                <w:sz w:val="20"/>
              </w:rPr>
              <w:t>access</w:t>
            </w:r>
            <w:r w:rsidR="00505A22" w:rsidRPr="00327435">
              <w:rPr>
                <w:sz w:val="20"/>
                <w:vertAlign w:val="superscript"/>
              </w:rPr>
              <w:t>2301</w:t>
            </w:r>
          </w:p>
        </w:tc>
        <w:tc>
          <w:tcPr>
            <w:tcW w:w="1286" w:type="dxa"/>
          </w:tcPr>
          <w:p w14:paraId="1E9C328E" w14:textId="0F80D0F9" w:rsidR="00C47A77" w:rsidRDefault="00C47A77" w:rsidP="000B638B">
            <w:pPr>
              <w:pStyle w:val="TableParagraph"/>
              <w:spacing w:before="2" w:line="277" w:lineRule="exact"/>
              <w:ind w:left="9"/>
              <w:jc w:val="center"/>
              <w:rPr>
                <w:sz w:val="24"/>
              </w:rPr>
            </w:pPr>
          </w:p>
        </w:tc>
        <w:tc>
          <w:tcPr>
            <w:tcW w:w="1468" w:type="dxa"/>
          </w:tcPr>
          <w:p w14:paraId="694C2B34" w14:textId="5BDDAA56" w:rsidR="00C47A77" w:rsidRDefault="00C47A77" w:rsidP="000B638B">
            <w:pPr>
              <w:pStyle w:val="TableParagraph"/>
              <w:spacing w:before="2" w:line="277" w:lineRule="exact"/>
              <w:ind w:left="10"/>
              <w:jc w:val="center"/>
              <w:rPr>
                <w:sz w:val="24"/>
              </w:rPr>
            </w:pPr>
          </w:p>
        </w:tc>
        <w:tc>
          <w:tcPr>
            <w:tcW w:w="1437" w:type="dxa"/>
          </w:tcPr>
          <w:p w14:paraId="2A225DE2" w14:textId="61DC8E54" w:rsidR="00C47A77" w:rsidRDefault="00C47A77" w:rsidP="000B638B">
            <w:pPr>
              <w:pStyle w:val="TableParagraph"/>
              <w:spacing w:before="2" w:line="277" w:lineRule="exact"/>
              <w:ind w:left="7"/>
              <w:jc w:val="center"/>
              <w:rPr>
                <w:sz w:val="24"/>
              </w:rPr>
            </w:pPr>
          </w:p>
        </w:tc>
        <w:tc>
          <w:tcPr>
            <w:tcW w:w="1798" w:type="dxa"/>
          </w:tcPr>
          <w:p w14:paraId="0378617A" w14:textId="77777777" w:rsidR="00C47A77" w:rsidRDefault="00C47A77" w:rsidP="000B638B">
            <w:pPr>
              <w:pStyle w:val="TableParagraph"/>
              <w:spacing w:before="2" w:line="277" w:lineRule="exact"/>
              <w:ind w:left="12"/>
              <w:jc w:val="center"/>
              <w:rPr>
                <w:sz w:val="24"/>
              </w:rPr>
            </w:pPr>
            <w:r>
              <w:rPr>
                <w:sz w:val="24"/>
              </w:rPr>
              <w:t>x</w:t>
            </w:r>
          </w:p>
        </w:tc>
      </w:tr>
    </w:tbl>
    <w:p w14:paraId="1E016895" w14:textId="3715DCF1" w:rsidR="0035120D" w:rsidRDefault="0035120D" w:rsidP="00E775F8">
      <w:pPr>
        <w:rPr>
          <w:rFonts w:ascii="Arial" w:hAnsi="Arial" w:cs="Arial"/>
        </w:rPr>
      </w:pPr>
    </w:p>
    <w:p w14:paraId="5CC9E7F6" w14:textId="5088AA93" w:rsidR="0035120D" w:rsidRDefault="00505A22" w:rsidP="00E775F8">
      <w:pPr>
        <w:rPr>
          <w:sz w:val="20"/>
          <w:szCs w:val="20"/>
        </w:rPr>
      </w:pPr>
      <w:r w:rsidRPr="00327435">
        <w:rPr>
          <w:sz w:val="20"/>
          <w:szCs w:val="20"/>
          <w:vertAlign w:val="superscript"/>
        </w:rPr>
        <w:t>2301</w:t>
      </w:r>
      <w:r w:rsidR="00D33E96">
        <w:rPr>
          <w:sz w:val="20"/>
          <w:szCs w:val="20"/>
        </w:rPr>
        <w:t>EMFTS Board approval on 12/13/2023</w:t>
      </w:r>
      <w:r w:rsidR="00AD71EC">
        <w:rPr>
          <w:sz w:val="20"/>
          <w:szCs w:val="20"/>
        </w:rPr>
        <w:t>;</w:t>
      </w:r>
      <w:r w:rsidR="00D33E96">
        <w:rPr>
          <w:sz w:val="20"/>
          <w:szCs w:val="20"/>
        </w:rPr>
        <w:t xml:space="preserve"> effective </w:t>
      </w:r>
      <w:r w:rsidR="001558E7">
        <w:rPr>
          <w:sz w:val="20"/>
          <w:szCs w:val="20"/>
        </w:rPr>
        <w:t>January 1, 2024</w:t>
      </w:r>
    </w:p>
    <w:p w14:paraId="7FB42F59" w14:textId="77777777" w:rsidR="008A01E0" w:rsidRDefault="008A01E0" w:rsidP="00E775F8">
      <w:pPr>
        <w:rPr>
          <w:sz w:val="20"/>
          <w:szCs w:val="20"/>
        </w:rPr>
      </w:pPr>
    </w:p>
    <w:p w14:paraId="2508A106" w14:textId="77777777" w:rsidR="008A01E0" w:rsidRDefault="008A01E0" w:rsidP="00E775F8">
      <w:pPr>
        <w:rPr>
          <w:sz w:val="20"/>
          <w:szCs w:val="20"/>
        </w:rPr>
      </w:pPr>
    </w:p>
    <w:p w14:paraId="09A5EC36" w14:textId="77777777" w:rsidR="008A01E0" w:rsidRDefault="008A01E0" w:rsidP="00E775F8">
      <w:pPr>
        <w:rPr>
          <w:sz w:val="20"/>
          <w:szCs w:val="20"/>
        </w:rPr>
      </w:pPr>
    </w:p>
    <w:p w14:paraId="2C9068EC" w14:textId="77777777" w:rsidR="008A01E0" w:rsidRDefault="008A01E0" w:rsidP="00E775F8">
      <w:pPr>
        <w:rPr>
          <w:sz w:val="20"/>
          <w:szCs w:val="20"/>
        </w:rPr>
      </w:pPr>
    </w:p>
    <w:p w14:paraId="516E5073" w14:textId="77777777" w:rsidR="008A01E0" w:rsidRPr="001558E7" w:rsidRDefault="008A01E0" w:rsidP="00E775F8">
      <w:pPr>
        <w:rPr>
          <w:sz w:val="20"/>
          <w:szCs w:val="20"/>
        </w:rPr>
      </w:pPr>
    </w:p>
    <w:tbl>
      <w:tblPr>
        <w:tblW w:w="10620" w:type="dxa"/>
        <w:jc w:val="center"/>
        <w:tblLook w:val="01E0" w:firstRow="1" w:lastRow="1" w:firstColumn="1" w:lastColumn="1" w:noHBand="0" w:noVBand="0"/>
      </w:tblPr>
      <w:tblGrid>
        <w:gridCol w:w="3060"/>
        <w:gridCol w:w="7560"/>
      </w:tblGrid>
      <w:tr w:rsidR="0035120D" w:rsidRPr="005A6493" w14:paraId="2CA3C1CB" w14:textId="77777777" w:rsidTr="008D4EF4">
        <w:trPr>
          <w:trHeight w:val="900"/>
          <w:jc w:val="center"/>
        </w:trPr>
        <w:tc>
          <w:tcPr>
            <w:tcW w:w="3060" w:type="dxa"/>
            <w:tcBorders>
              <w:bottom w:val="single" w:sz="18" w:space="0" w:color="auto"/>
            </w:tcBorders>
          </w:tcPr>
          <w:p w14:paraId="2062F96C" w14:textId="3D9FA1AF" w:rsidR="0035120D" w:rsidRPr="00157BCB" w:rsidRDefault="0035120D" w:rsidP="008D4EF4">
            <w:pPr>
              <w:rPr>
                <w:rFonts w:ascii="Arial" w:hAnsi="Arial" w:cs="Arial"/>
              </w:rPr>
            </w:pPr>
            <w:r>
              <w:rPr>
                <w:rFonts w:ascii="Arial" w:hAnsi="Arial" w:cs="Arial"/>
                <w:noProof/>
              </w:rPr>
              <w:lastRenderedPageBreak/>
              <w:drawing>
                <wp:inline distT="0" distB="0" distL="0" distR="0" wp14:anchorId="300A7B36" wp14:editId="1D2588C8">
                  <wp:extent cx="1356360" cy="617220"/>
                  <wp:effectExtent l="0" t="0" r="0" b="0"/>
                  <wp:docPr id="4" name="Picture 4" descr="EMFTS Board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FTS Board 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360" cy="617220"/>
                          </a:xfrm>
                          <a:prstGeom prst="rect">
                            <a:avLst/>
                          </a:prstGeom>
                          <a:noFill/>
                          <a:ln>
                            <a:noFill/>
                          </a:ln>
                        </pic:spPr>
                      </pic:pic>
                    </a:graphicData>
                  </a:graphic>
                </wp:inline>
              </w:drawing>
            </w:r>
          </w:p>
        </w:tc>
        <w:tc>
          <w:tcPr>
            <w:tcW w:w="7560" w:type="dxa"/>
            <w:tcBorders>
              <w:bottom w:val="single" w:sz="18" w:space="0" w:color="auto"/>
            </w:tcBorders>
            <w:vAlign w:val="center"/>
          </w:tcPr>
          <w:p w14:paraId="10075C49" w14:textId="77777777" w:rsidR="0035120D" w:rsidRPr="00904A6E" w:rsidRDefault="0035120D" w:rsidP="008D4EF4">
            <w:pPr>
              <w:jc w:val="right"/>
              <w:rPr>
                <w:rFonts w:ascii="Arial" w:hAnsi="Arial" w:cs="Arial"/>
                <w:i/>
                <w:sz w:val="16"/>
                <w:szCs w:val="16"/>
              </w:rPr>
            </w:pPr>
            <w:r w:rsidRPr="00904A6E">
              <w:rPr>
                <w:rFonts w:ascii="Arial" w:hAnsi="Arial" w:cs="Arial"/>
                <w:i/>
                <w:sz w:val="16"/>
                <w:szCs w:val="16"/>
              </w:rPr>
              <w:t>State Board of Emergency Medical, Fire, and Transportation Services</w:t>
            </w:r>
          </w:p>
          <w:p w14:paraId="056C0AE7" w14:textId="77777777" w:rsidR="0035120D" w:rsidRPr="00993735" w:rsidRDefault="0035120D" w:rsidP="008D4EF4">
            <w:pPr>
              <w:jc w:val="right"/>
              <w:rPr>
                <w:rFonts w:ascii="Arial" w:hAnsi="Arial" w:cs="Arial"/>
                <w:i/>
                <w:sz w:val="16"/>
                <w:szCs w:val="16"/>
              </w:rPr>
            </w:pPr>
            <w:r>
              <w:rPr>
                <w:rFonts w:ascii="Arial" w:hAnsi="Arial" w:cs="Arial"/>
                <w:i/>
                <w:sz w:val="16"/>
                <w:szCs w:val="16"/>
              </w:rPr>
              <w:t>Thomas Allenstein</w:t>
            </w:r>
            <w:r w:rsidRPr="00993735">
              <w:rPr>
                <w:rFonts w:ascii="Arial" w:hAnsi="Arial" w:cs="Arial"/>
                <w:i/>
                <w:sz w:val="16"/>
                <w:szCs w:val="16"/>
              </w:rPr>
              <w:t>, Chair</w:t>
            </w:r>
          </w:p>
          <w:p w14:paraId="1CEB041B" w14:textId="77777777" w:rsidR="0035120D" w:rsidRPr="00993735" w:rsidRDefault="0035120D" w:rsidP="008D4EF4">
            <w:pPr>
              <w:jc w:val="right"/>
              <w:rPr>
                <w:rFonts w:ascii="Arial" w:hAnsi="Arial" w:cs="Arial"/>
                <w:i/>
                <w:sz w:val="16"/>
                <w:szCs w:val="16"/>
              </w:rPr>
            </w:pPr>
            <w:r>
              <w:rPr>
                <w:rFonts w:ascii="Arial" w:hAnsi="Arial" w:cs="Arial"/>
                <w:i/>
                <w:sz w:val="16"/>
                <w:szCs w:val="16"/>
              </w:rPr>
              <w:t>Dudley H.A. Wright II</w:t>
            </w:r>
            <w:r w:rsidRPr="00993735">
              <w:rPr>
                <w:rFonts w:ascii="Arial" w:hAnsi="Arial" w:cs="Arial"/>
                <w:i/>
                <w:sz w:val="16"/>
                <w:szCs w:val="16"/>
              </w:rPr>
              <w:t>, Vice-Chair</w:t>
            </w:r>
          </w:p>
          <w:p w14:paraId="7F093E85" w14:textId="77777777" w:rsidR="0035120D" w:rsidRDefault="0035120D" w:rsidP="008D4EF4">
            <w:pPr>
              <w:jc w:val="right"/>
              <w:rPr>
                <w:rFonts w:ascii="Arial" w:hAnsi="Arial" w:cs="Arial"/>
                <w:i/>
                <w:sz w:val="16"/>
                <w:szCs w:val="16"/>
              </w:rPr>
            </w:pPr>
            <w:r w:rsidRPr="00904A6E">
              <w:rPr>
                <w:rFonts w:ascii="Arial" w:hAnsi="Arial" w:cs="Arial"/>
                <w:i/>
                <w:sz w:val="16"/>
                <w:szCs w:val="16"/>
              </w:rPr>
              <w:t>Dr. Carol Cunningham, State Medical Director</w:t>
            </w:r>
          </w:p>
          <w:p w14:paraId="20B075CB" w14:textId="77777777" w:rsidR="0035120D" w:rsidRPr="005A6493" w:rsidRDefault="0035120D" w:rsidP="008D4EF4">
            <w:pPr>
              <w:jc w:val="right"/>
              <w:rPr>
                <w:rFonts w:ascii="Arial" w:hAnsi="Arial" w:cs="Arial"/>
                <w:i/>
              </w:rPr>
            </w:pPr>
            <w:r w:rsidRPr="001E74DF">
              <w:rPr>
                <w:rFonts w:ascii="Arial" w:hAnsi="Arial" w:cs="Arial"/>
                <w:i/>
                <w:sz w:val="16"/>
                <w:szCs w:val="16"/>
              </w:rPr>
              <w:t>www.ems.ohio.gov/about.aspx</w:t>
            </w:r>
          </w:p>
        </w:tc>
      </w:tr>
      <w:tr w:rsidR="0035120D" w14:paraId="5257BDA5" w14:textId="77777777" w:rsidTr="008D4EF4">
        <w:trPr>
          <w:trHeight w:val="288"/>
          <w:jc w:val="center"/>
        </w:trPr>
        <w:tc>
          <w:tcPr>
            <w:tcW w:w="10620" w:type="dxa"/>
            <w:gridSpan w:val="2"/>
            <w:tcBorders>
              <w:top w:val="single" w:sz="18" w:space="0" w:color="auto"/>
            </w:tcBorders>
          </w:tcPr>
          <w:p w14:paraId="214E4271" w14:textId="77777777" w:rsidR="0035120D" w:rsidRDefault="0035120D" w:rsidP="008D4EF4">
            <w:pPr>
              <w:tabs>
                <w:tab w:val="right" w:pos="10404"/>
              </w:tabs>
              <w:rPr>
                <w:rFonts w:ascii="Arial" w:hAnsi="Arial" w:cs="Arial"/>
                <w:sz w:val="15"/>
                <w:szCs w:val="15"/>
              </w:rPr>
            </w:pPr>
            <w:r w:rsidRPr="00904A6E">
              <w:rPr>
                <w:rFonts w:ascii="Arial" w:hAnsi="Arial" w:cs="Arial"/>
                <w:sz w:val="16"/>
                <w:szCs w:val="16"/>
              </w:rPr>
              <w:t>1970 West Broad Street</w:t>
            </w:r>
            <w:r>
              <w:rPr>
                <w:rFonts w:ascii="Arial" w:hAnsi="Arial" w:cs="Arial"/>
                <w:sz w:val="16"/>
                <w:szCs w:val="16"/>
              </w:rPr>
              <w:t>, P.O. Box 182073, Columbus, Ohio 43218-2073</w:t>
            </w:r>
            <w:bookmarkStart w:id="3" w:name="EMSPHONE"/>
            <w:r>
              <w:rPr>
                <w:rFonts w:ascii="Arial" w:hAnsi="Arial" w:cs="Arial"/>
                <w:sz w:val="16"/>
                <w:szCs w:val="16"/>
              </w:rPr>
              <w:t xml:space="preserve">                                                             </w:t>
            </w:r>
            <w:r w:rsidRPr="00024E09">
              <w:rPr>
                <w:rFonts w:ascii="Arial" w:hAnsi="Arial" w:cs="Arial"/>
                <w:sz w:val="15"/>
                <w:szCs w:val="15"/>
              </w:rPr>
              <w:t>(614) 466-9447</w:t>
            </w:r>
            <w:bookmarkEnd w:id="3"/>
            <w:r w:rsidRPr="00024E09">
              <w:rPr>
                <w:rFonts w:ascii="Arial" w:hAnsi="Arial" w:cs="Arial"/>
                <w:sz w:val="15"/>
                <w:szCs w:val="15"/>
              </w:rPr>
              <w:t xml:space="preserve"> / (614) 466-9461 FAX</w:t>
            </w:r>
            <w:r>
              <w:rPr>
                <w:rFonts w:ascii="Arial" w:hAnsi="Arial" w:cs="Arial"/>
                <w:sz w:val="16"/>
                <w:szCs w:val="16"/>
              </w:rPr>
              <w:tab/>
            </w:r>
          </w:p>
        </w:tc>
      </w:tr>
    </w:tbl>
    <w:p w14:paraId="502C2CEB" w14:textId="307ECD76" w:rsidR="0035120D" w:rsidRDefault="0035120D" w:rsidP="00E775F8">
      <w:pPr>
        <w:rPr>
          <w:rFonts w:ascii="Arial" w:hAnsi="Arial" w:cs="Arial"/>
        </w:rPr>
      </w:pPr>
    </w:p>
    <w:p w14:paraId="026974B7" w14:textId="77777777" w:rsidR="0035120D" w:rsidRDefault="0035120D" w:rsidP="00E775F8">
      <w:pPr>
        <w:rPr>
          <w:rFonts w:ascii="Arial" w:hAnsi="Arial" w:cs="Arial"/>
        </w:rPr>
      </w:pPr>
    </w:p>
    <w:p w14:paraId="6BD40FA4" w14:textId="0C26407C" w:rsidR="00414DA5" w:rsidRPr="00076F0B" w:rsidRDefault="00414DA5" w:rsidP="00E775F8">
      <w:pPr>
        <w:adjustRightInd w:val="0"/>
        <w:jc w:val="center"/>
        <w:rPr>
          <w:rFonts w:ascii="Times New Roman" w:hAnsi="Times New Roman" w:cs="Times New Roman"/>
          <w:sz w:val="24"/>
          <w:szCs w:val="24"/>
        </w:rPr>
      </w:pPr>
      <w:r w:rsidRPr="00076F0B">
        <w:rPr>
          <w:rFonts w:ascii="Times New Roman" w:hAnsi="Times New Roman" w:cs="Times New Roman"/>
          <w:sz w:val="24"/>
          <w:szCs w:val="24"/>
        </w:rPr>
        <w:t>The State Board of Emergency Medical, Fire, and Transportation Services (“EMFTS Board”) issues the following statement:</w:t>
      </w:r>
    </w:p>
    <w:p w14:paraId="41690415" w14:textId="77777777" w:rsidR="00414DA5" w:rsidRPr="00076F0B" w:rsidRDefault="00414DA5" w:rsidP="00E775F8">
      <w:pPr>
        <w:adjustRightInd w:val="0"/>
        <w:jc w:val="center"/>
        <w:rPr>
          <w:rFonts w:ascii="Times New Roman" w:hAnsi="Times New Roman" w:cs="Times New Roman"/>
          <w:sz w:val="24"/>
          <w:szCs w:val="24"/>
        </w:rPr>
      </w:pPr>
    </w:p>
    <w:p w14:paraId="74CE7D0E" w14:textId="77777777" w:rsidR="00414DA5" w:rsidRPr="00076F0B" w:rsidRDefault="00414DA5" w:rsidP="00E775F8">
      <w:pPr>
        <w:adjustRightInd w:val="0"/>
        <w:jc w:val="center"/>
        <w:rPr>
          <w:rFonts w:ascii="Times New Roman" w:hAnsi="Times New Roman" w:cs="Times New Roman"/>
          <w:sz w:val="24"/>
          <w:szCs w:val="24"/>
        </w:rPr>
      </w:pPr>
      <w:r w:rsidRPr="00076F0B">
        <w:rPr>
          <w:rFonts w:ascii="Times New Roman" w:hAnsi="Times New Roman" w:cs="Times New Roman"/>
          <w:sz w:val="24"/>
          <w:szCs w:val="24"/>
        </w:rPr>
        <w:t>Regarding EMS Provider Transport of Patients with</w:t>
      </w:r>
    </w:p>
    <w:p w14:paraId="30A083B7" w14:textId="77777777" w:rsidR="00414DA5" w:rsidRPr="00076F0B" w:rsidRDefault="00414DA5" w:rsidP="00E775F8">
      <w:pPr>
        <w:adjustRightInd w:val="0"/>
        <w:jc w:val="center"/>
        <w:rPr>
          <w:rFonts w:ascii="Times New Roman" w:hAnsi="Times New Roman" w:cs="Times New Roman"/>
          <w:sz w:val="24"/>
          <w:szCs w:val="24"/>
        </w:rPr>
      </w:pPr>
      <w:r w:rsidRPr="00076F0B">
        <w:rPr>
          <w:rFonts w:ascii="Times New Roman" w:hAnsi="Times New Roman" w:cs="Times New Roman"/>
          <w:sz w:val="24"/>
          <w:szCs w:val="24"/>
        </w:rPr>
        <w:t>Pre-Existing Medical Devices of Drug Administrations</w:t>
      </w:r>
    </w:p>
    <w:p w14:paraId="18E9C040" w14:textId="77777777" w:rsidR="00414DA5" w:rsidRPr="00076F0B" w:rsidRDefault="00414DA5" w:rsidP="00E775F8">
      <w:pPr>
        <w:adjustRightInd w:val="0"/>
        <w:jc w:val="center"/>
        <w:rPr>
          <w:rFonts w:ascii="Times New Roman" w:hAnsi="Times New Roman" w:cs="Times New Roman"/>
          <w:i/>
          <w:iCs/>
          <w:sz w:val="24"/>
          <w:szCs w:val="24"/>
        </w:rPr>
      </w:pPr>
      <w:r w:rsidRPr="00076F0B">
        <w:rPr>
          <w:rFonts w:ascii="Times New Roman" w:hAnsi="Times New Roman" w:cs="Times New Roman"/>
          <w:sz w:val="24"/>
          <w:szCs w:val="24"/>
        </w:rPr>
        <w:t>February 2018</w:t>
      </w:r>
    </w:p>
    <w:p w14:paraId="5A8116A3" w14:textId="77777777" w:rsidR="00414DA5" w:rsidRPr="006D4C15" w:rsidRDefault="00414DA5" w:rsidP="00E775F8">
      <w:pPr>
        <w:adjustRightInd w:val="0"/>
        <w:jc w:val="center"/>
        <w:rPr>
          <w:i/>
          <w:iCs/>
          <w:sz w:val="18"/>
          <w:szCs w:val="18"/>
        </w:rPr>
      </w:pPr>
    </w:p>
    <w:p w14:paraId="254E5EAE" w14:textId="77777777" w:rsidR="00414DA5" w:rsidRPr="004C4412" w:rsidRDefault="00414DA5" w:rsidP="00E775F8">
      <w:pPr>
        <w:adjustRightInd w:val="0"/>
        <w:rPr>
          <w:rFonts w:ascii="Times New Roman" w:hAnsi="Times New Roman" w:cs="Times New Roman"/>
          <w:i/>
          <w:iCs/>
          <w:sz w:val="18"/>
          <w:szCs w:val="18"/>
        </w:rPr>
      </w:pPr>
      <w:r w:rsidRPr="004C4412">
        <w:rPr>
          <w:rFonts w:ascii="Times New Roman" w:hAnsi="Times New Roman" w:cs="Times New Roman"/>
          <w:i/>
          <w:iCs/>
          <w:sz w:val="18"/>
          <w:szCs w:val="18"/>
        </w:rPr>
        <w:t xml:space="preserve">This statement is an attempt to provide general information about the above issue facing </w:t>
      </w:r>
      <w:smartTag w:uri="urn:schemas-microsoft-com:office:smarttags" w:element="place">
        <w:r w:rsidRPr="004C4412">
          <w:rPr>
            <w:rFonts w:ascii="Times New Roman" w:hAnsi="Times New Roman" w:cs="Times New Roman"/>
            <w:i/>
            <w:iCs/>
            <w:sz w:val="18"/>
            <w:szCs w:val="18"/>
          </w:rPr>
          <w:t>EMS</w:t>
        </w:r>
      </w:smartTag>
      <w:r w:rsidRPr="004C4412">
        <w:rPr>
          <w:rFonts w:ascii="Times New Roman" w:hAnsi="Times New Roman" w:cs="Times New Roman"/>
          <w:i/>
          <w:iCs/>
          <w:sz w:val="18"/>
          <w:szCs w:val="18"/>
        </w:rPr>
        <w:t xml:space="preserve"> providers. It should not be treated as legal advice or medical direction. For direct advice regarding a particular scenario, please consult with your medical director and legal counsel. Although the following statement represents the EMFTS Board’s general position on the above issue, this statement in no way precludes the EMFTS Board from taking disciplinary action in a particular case if necessary. Any potential complaints brought before the EMFTS Board will be decided on a case-by case basis.</w:t>
      </w:r>
    </w:p>
    <w:p w14:paraId="4A930F87" w14:textId="77777777" w:rsidR="00414DA5" w:rsidRDefault="00414DA5" w:rsidP="00E775F8">
      <w:pPr>
        <w:adjustRightInd w:val="0"/>
        <w:rPr>
          <w:b/>
          <w:bCs/>
        </w:rPr>
      </w:pPr>
    </w:p>
    <w:p w14:paraId="06C7917A" w14:textId="77777777" w:rsidR="00414DA5" w:rsidRPr="006D4C15" w:rsidRDefault="00414DA5" w:rsidP="00E775F8">
      <w:pPr>
        <w:adjustRightInd w:val="0"/>
        <w:rPr>
          <w:b/>
          <w:bCs/>
        </w:rPr>
      </w:pPr>
    </w:p>
    <w:p w14:paraId="3124AA39" w14:textId="77777777" w:rsidR="00414DA5" w:rsidRPr="004C4412" w:rsidRDefault="00414DA5" w:rsidP="00E775F8">
      <w:pPr>
        <w:spacing w:line="259" w:lineRule="auto"/>
        <w:ind w:left="-5"/>
        <w:rPr>
          <w:rFonts w:ascii="Times New Roman" w:hAnsi="Times New Roman" w:cs="Times New Roman"/>
          <w:sz w:val="24"/>
          <w:szCs w:val="24"/>
        </w:rPr>
      </w:pPr>
      <w:r w:rsidRPr="004C4412">
        <w:rPr>
          <w:rFonts w:ascii="Times New Roman" w:hAnsi="Times New Roman" w:cs="Times New Roman"/>
          <w:b/>
          <w:bCs/>
          <w:sz w:val="24"/>
          <w:szCs w:val="24"/>
        </w:rPr>
        <w:t>Introduction:</w:t>
      </w:r>
      <w:r w:rsidRPr="004C4412">
        <w:rPr>
          <w:rFonts w:ascii="Times New Roman" w:hAnsi="Times New Roman" w:cs="Times New Roman"/>
          <w:b/>
          <w:sz w:val="24"/>
          <w:szCs w:val="24"/>
        </w:rPr>
        <w:t xml:space="preserve"> </w:t>
      </w:r>
    </w:p>
    <w:p w14:paraId="66A30952" w14:textId="77777777" w:rsidR="00414DA5" w:rsidRPr="004C4412" w:rsidRDefault="00414DA5" w:rsidP="00E775F8">
      <w:pPr>
        <w:ind w:left="-5"/>
        <w:rPr>
          <w:rFonts w:ascii="Times New Roman" w:hAnsi="Times New Roman" w:cs="Times New Roman"/>
          <w:sz w:val="24"/>
          <w:szCs w:val="24"/>
        </w:rPr>
      </w:pPr>
      <w:r w:rsidRPr="004C4412">
        <w:rPr>
          <w:rFonts w:ascii="Times New Roman" w:hAnsi="Times New Roman" w:cs="Times New Roman"/>
          <w:sz w:val="24"/>
          <w:szCs w:val="24"/>
        </w:rPr>
        <w:t xml:space="preserve">The EMFTS Board and the Ohio Department of Public Safety, Division of Emergency Medical Services, has developed a defined scope of practice for EMS providers. It is maintained in matrix form and available on- line as a reference for public access. This scope of practice addresses all levels of EMS providers and has been approved by the EMFTS Board. Updates to the scope of practice are made as necessary and after approval by the EMFTS Board. </w:t>
      </w:r>
    </w:p>
    <w:p w14:paraId="17A98CF9" w14:textId="77777777" w:rsidR="00414DA5" w:rsidRPr="004C4412" w:rsidRDefault="00414DA5" w:rsidP="00E775F8">
      <w:pPr>
        <w:spacing w:line="259" w:lineRule="auto"/>
        <w:rPr>
          <w:rFonts w:ascii="Times New Roman" w:hAnsi="Times New Roman" w:cs="Times New Roman"/>
          <w:sz w:val="24"/>
          <w:szCs w:val="24"/>
        </w:rPr>
      </w:pPr>
      <w:r w:rsidRPr="004C4412">
        <w:rPr>
          <w:rFonts w:ascii="Times New Roman" w:hAnsi="Times New Roman" w:cs="Times New Roman"/>
          <w:sz w:val="24"/>
          <w:szCs w:val="24"/>
        </w:rPr>
        <w:t xml:space="preserve"> </w:t>
      </w:r>
    </w:p>
    <w:p w14:paraId="5E91DB6F" w14:textId="77777777" w:rsidR="00414DA5" w:rsidRPr="004C4412" w:rsidRDefault="00414DA5" w:rsidP="00E775F8">
      <w:pPr>
        <w:ind w:left="-5"/>
        <w:rPr>
          <w:rFonts w:ascii="Times New Roman" w:hAnsi="Times New Roman" w:cs="Times New Roman"/>
          <w:sz w:val="24"/>
          <w:szCs w:val="24"/>
        </w:rPr>
      </w:pPr>
      <w:r w:rsidRPr="004C4412">
        <w:rPr>
          <w:rFonts w:ascii="Times New Roman" w:hAnsi="Times New Roman" w:cs="Times New Roman"/>
          <w:sz w:val="24"/>
          <w:szCs w:val="24"/>
        </w:rPr>
        <w:t xml:space="preserve">From time to time, EMS providers are confronted on-scene with patients with preexisting medical situations not included or addressed in their respective EMFTS Board approved scope of practice. Specifically, patients with pre-existing medical devices and drug </w:t>
      </w:r>
      <w:proofErr w:type="spellStart"/>
      <w:r w:rsidRPr="004C4412">
        <w:rPr>
          <w:rFonts w:ascii="Times New Roman" w:hAnsi="Times New Roman" w:cs="Times New Roman"/>
          <w:sz w:val="24"/>
          <w:szCs w:val="24"/>
        </w:rPr>
        <w:t>administrations</w:t>
      </w:r>
      <w:proofErr w:type="spellEnd"/>
      <w:r w:rsidRPr="004C4412">
        <w:rPr>
          <w:rFonts w:ascii="Times New Roman" w:hAnsi="Times New Roman" w:cs="Times New Roman"/>
          <w:sz w:val="24"/>
          <w:szCs w:val="24"/>
        </w:rPr>
        <w:t xml:space="preserve"> requiring prehospital EMS service are becoming more commonplace. The intent of this position paper is to address the EMS provider’s approach to that prehospital patient with a pre-existing physician-ordered medical device or drug administration (“MDDA”) not covered in the provider’s scope of practice. </w:t>
      </w:r>
    </w:p>
    <w:p w14:paraId="1C9C2D42" w14:textId="77777777" w:rsidR="00414DA5" w:rsidRPr="004C4412" w:rsidRDefault="00414DA5" w:rsidP="00E775F8">
      <w:pPr>
        <w:spacing w:line="259" w:lineRule="auto"/>
        <w:rPr>
          <w:rFonts w:ascii="Times New Roman" w:hAnsi="Times New Roman" w:cs="Times New Roman"/>
          <w:sz w:val="24"/>
          <w:szCs w:val="24"/>
        </w:rPr>
      </w:pPr>
      <w:r w:rsidRPr="004C4412">
        <w:rPr>
          <w:rFonts w:ascii="Times New Roman" w:hAnsi="Times New Roman" w:cs="Times New Roman"/>
          <w:sz w:val="24"/>
          <w:szCs w:val="24"/>
        </w:rPr>
        <w:t xml:space="preserve"> </w:t>
      </w:r>
    </w:p>
    <w:p w14:paraId="2E810116" w14:textId="77777777" w:rsidR="00414DA5" w:rsidRPr="004C4412" w:rsidRDefault="00414DA5" w:rsidP="00E775F8">
      <w:pPr>
        <w:spacing w:line="259" w:lineRule="auto"/>
        <w:ind w:left="-5"/>
        <w:rPr>
          <w:rFonts w:ascii="Times New Roman" w:hAnsi="Times New Roman" w:cs="Times New Roman"/>
          <w:sz w:val="24"/>
          <w:szCs w:val="24"/>
        </w:rPr>
      </w:pPr>
      <w:r w:rsidRPr="004C4412">
        <w:rPr>
          <w:rFonts w:ascii="Times New Roman" w:hAnsi="Times New Roman" w:cs="Times New Roman"/>
          <w:b/>
          <w:sz w:val="24"/>
          <w:szCs w:val="24"/>
        </w:rPr>
        <w:t xml:space="preserve">Discussion: </w:t>
      </w:r>
    </w:p>
    <w:p w14:paraId="2613871B" w14:textId="77777777" w:rsidR="00414DA5" w:rsidRPr="004C4412" w:rsidRDefault="00414DA5" w:rsidP="00E775F8">
      <w:pPr>
        <w:ind w:left="-5"/>
        <w:rPr>
          <w:rFonts w:ascii="Times New Roman" w:hAnsi="Times New Roman" w:cs="Times New Roman"/>
          <w:sz w:val="24"/>
          <w:szCs w:val="24"/>
        </w:rPr>
      </w:pPr>
      <w:r w:rsidRPr="004C4412">
        <w:rPr>
          <w:rFonts w:ascii="Times New Roman" w:hAnsi="Times New Roman" w:cs="Times New Roman"/>
          <w:sz w:val="24"/>
          <w:szCs w:val="24"/>
        </w:rPr>
        <w:t xml:space="preserve">In general, the EMS provider should maintain the pre-existing MDDA and transport the patient to the appropriate facility. There is no expectation that the EMS provider will initiate, adjust, or discontinue the preexisting MDDA. This implies that the EMS provider will maintain and continue care so that the patient can be transported. </w:t>
      </w:r>
    </w:p>
    <w:p w14:paraId="5632CFAE" w14:textId="77777777" w:rsidR="00414DA5" w:rsidRPr="004C4412" w:rsidRDefault="00414DA5" w:rsidP="00E775F8">
      <w:pPr>
        <w:spacing w:line="259" w:lineRule="auto"/>
        <w:rPr>
          <w:rFonts w:ascii="Times New Roman" w:hAnsi="Times New Roman" w:cs="Times New Roman"/>
          <w:sz w:val="24"/>
          <w:szCs w:val="24"/>
        </w:rPr>
      </w:pPr>
      <w:r w:rsidRPr="004C4412">
        <w:rPr>
          <w:rFonts w:ascii="Times New Roman" w:hAnsi="Times New Roman" w:cs="Times New Roman"/>
          <w:sz w:val="24"/>
          <w:szCs w:val="24"/>
        </w:rPr>
        <w:t xml:space="preserve"> </w:t>
      </w:r>
    </w:p>
    <w:p w14:paraId="76561AE0" w14:textId="77777777" w:rsidR="00414DA5" w:rsidRPr="004C4412" w:rsidRDefault="00414DA5" w:rsidP="00E775F8">
      <w:pPr>
        <w:ind w:left="-5"/>
        <w:rPr>
          <w:rFonts w:ascii="Times New Roman" w:hAnsi="Times New Roman" w:cs="Times New Roman"/>
          <w:sz w:val="24"/>
          <w:szCs w:val="24"/>
        </w:rPr>
      </w:pPr>
      <w:r w:rsidRPr="004C4412">
        <w:rPr>
          <w:rFonts w:ascii="Times New Roman" w:hAnsi="Times New Roman" w:cs="Times New Roman"/>
          <w:sz w:val="24"/>
          <w:szCs w:val="24"/>
        </w:rPr>
        <w:t xml:space="preserve">The EMS provider is expected to follow local protocols regarding the overall evaluation, treatment, and transportation of this type of prehospital patient requiring EMS service. It applies to EMS provider situations where alternative transportation and care is not available or practical (prehospital or “911 scene response”). It implies that the most appropriate and available level of EMS provider will respond to the request for prehospital EMS service. It also implies that the patient requires the pre-existing MDDA and it is not feasible or appropriate to transport the patient without the pre-existing MDDA. </w:t>
      </w:r>
    </w:p>
    <w:p w14:paraId="60520D51" w14:textId="77777777" w:rsidR="00414DA5" w:rsidRPr="004C4412" w:rsidRDefault="00414DA5" w:rsidP="00E775F8">
      <w:pPr>
        <w:spacing w:line="259" w:lineRule="auto"/>
        <w:rPr>
          <w:rFonts w:ascii="Times New Roman" w:hAnsi="Times New Roman" w:cs="Times New Roman"/>
          <w:sz w:val="24"/>
          <w:szCs w:val="24"/>
        </w:rPr>
      </w:pPr>
      <w:r w:rsidRPr="004C4412">
        <w:rPr>
          <w:rFonts w:ascii="Times New Roman" w:hAnsi="Times New Roman" w:cs="Times New Roman"/>
          <w:sz w:val="24"/>
          <w:szCs w:val="24"/>
        </w:rPr>
        <w:t xml:space="preserve"> </w:t>
      </w:r>
    </w:p>
    <w:p w14:paraId="46D5C5B3" w14:textId="77777777" w:rsidR="00414DA5" w:rsidRPr="004C4412" w:rsidRDefault="00414DA5" w:rsidP="00414DA5">
      <w:pPr>
        <w:spacing w:after="373"/>
        <w:ind w:left="-5"/>
        <w:rPr>
          <w:rFonts w:ascii="Times New Roman" w:hAnsi="Times New Roman" w:cs="Times New Roman"/>
          <w:sz w:val="24"/>
          <w:szCs w:val="24"/>
        </w:rPr>
      </w:pPr>
      <w:r w:rsidRPr="004C4412">
        <w:rPr>
          <w:rFonts w:ascii="Times New Roman" w:hAnsi="Times New Roman" w:cs="Times New Roman"/>
          <w:sz w:val="24"/>
          <w:szCs w:val="24"/>
        </w:rPr>
        <w:t xml:space="preserve">The number and type of pre-existing MDDAs currently or potentially encountered by the EMS provider </w:t>
      </w:r>
      <w:r w:rsidRPr="004C4412">
        <w:rPr>
          <w:rFonts w:ascii="Times New Roman" w:hAnsi="Times New Roman" w:cs="Times New Roman"/>
          <w:sz w:val="24"/>
          <w:szCs w:val="24"/>
        </w:rPr>
        <w:lastRenderedPageBreak/>
        <w:t xml:space="preserve">in the community setting is extensive and may change frequently. The intent of this position paper is not to provide an inclusive list of pre-existing MDDAs. However, as a guideline for the EMS provider, current pre-existing MDDAs may include ventilatory adjuncts (CPAP, BiPAP), continuous or intermittent IV medication infusions  (analgesics, antibiotics, chemotherapeutic agents, vasopressors, cardiac drugs), continuous gastric or parenteral infusion of nutrition, and nontraditional out-of-hospital drug infusion routes (subcutaneous </w:t>
      </w:r>
      <w:proofErr w:type="spellStart"/>
      <w:r w:rsidRPr="004C4412">
        <w:rPr>
          <w:rFonts w:ascii="Times New Roman" w:hAnsi="Times New Roman" w:cs="Times New Roman"/>
          <w:sz w:val="24"/>
          <w:szCs w:val="24"/>
        </w:rPr>
        <w:t>infusaports</w:t>
      </w:r>
      <w:proofErr w:type="spellEnd"/>
      <w:r w:rsidRPr="004C4412">
        <w:rPr>
          <w:rFonts w:ascii="Times New Roman" w:hAnsi="Times New Roman" w:cs="Times New Roman"/>
          <w:sz w:val="24"/>
          <w:szCs w:val="24"/>
        </w:rPr>
        <w:t xml:space="preserve">, central venous access lines, direct subcutaneous infusions, self-contained implanted pumps).  </w:t>
      </w:r>
    </w:p>
    <w:p w14:paraId="120E45BD" w14:textId="77777777" w:rsidR="00414DA5" w:rsidRPr="004C4412" w:rsidRDefault="00414DA5" w:rsidP="00E775F8">
      <w:pPr>
        <w:spacing w:line="259" w:lineRule="auto"/>
        <w:ind w:left="-5"/>
        <w:rPr>
          <w:rFonts w:ascii="Times New Roman" w:hAnsi="Times New Roman" w:cs="Times New Roman"/>
          <w:sz w:val="24"/>
          <w:szCs w:val="24"/>
        </w:rPr>
      </w:pPr>
      <w:r w:rsidRPr="004C4412">
        <w:rPr>
          <w:rFonts w:ascii="Times New Roman" w:hAnsi="Times New Roman" w:cs="Times New Roman"/>
          <w:b/>
          <w:sz w:val="24"/>
          <w:szCs w:val="24"/>
        </w:rPr>
        <w:t xml:space="preserve">Conclusion: </w:t>
      </w:r>
    </w:p>
    <w:p w14:paraId="489611BE" w14:textId="77777777" w:rsidR="00414DA5" w:rsidRPr="004C4412" w:rsidRDefault="00414DA5" w:rsidP="00E775F8">
      <w:pPr>
        <w:ind w:left="-5"/>
        <w:rPr>
          <w:rFonts w:ascii="Times New Roman" w:hAnsi="Times New Roman" w:cs="Times New Roman"/>
          <w:sz w:val="24"/>
          <w:szCs w:val="24"/>
        </w:rPr>
      </w:pPr>
      <w:r w:rsidRPr="004C4412">
        <w:rPr>
          <w:rFonts w:ascii="Times New Roman" w:hAnsi="Times New Roman" w:cs="Times New Roman"/>
          <w:sz w:val="24"/>
          <w:szCs w:val="24"/>
        </w:rPr>
        <w:t xml:space="preserve">In conclusion, the EMS provider confronted with a prehospital patient with a pre-existing physician-ordered medical device or drug administration not covered in the EMS provider’s respective scope of practice should provide usual care and transportation while maintaining the pre-existing MDDA, if applicable. Concerns or questions regarding real-time events associated with a pre-existing MDDA should be directed to the relevant physician providing medical direction. Concerns or questions regarding previous, recurrent, or future prehospital transportations with a pre-existing MDDA should be directed to the appropriate EMS medical director and legal counsel. </w:t>
      </w:r>
    </w:p>
    <w:p w14:paraId="403374B3" w14:textId="77777777" w:rsidR="00414DA5" w:rsidRPr="004C4412" w:rsidRDefault="00414DA5" w:rsidP="00E775F8">
      <w:pPr>
        <w:adjustRightInd w:val="0"/>
        <w:rPr>
          <w:rFonts w:ascii="Times New Roman" w:hAnsi="Times New Roman" w:cs="Times New Roman"/>
          <w:b/>
          <w:bCs/>
          <w:sz w:val="24"/>
          <w:szCs w:val="24"/>
        </w:rPr>
      </w:pPr>
    </w:p>
    <w:p w14:paraId="1110C63B" w14:textId="77777777" w:rsidR="00414DA5" w:rsidRPr="004C4412" w:rsidRDefault="00414DA5" w:rsidP="00E775F8">
      <w:pPr>
        <w:adjustRightInd w:val="0"/>
        <w:rPr>
          <w:rFonts w:ascii="Times New Roman" w:hAnsi="Times New Roman" w:cs="Times New Roman"/>
          <w:b/>
          <w:bCs/>
          <w:sz w:val="24"/>
          <w:szCs w:val="24"/>
        </w:rPr>
      </w:pPr>
    </w:p>
    <w:p w14:paraId="4B9178AF" w14:textId="77777777" w:rsidR="00414DA5" w:rsidRPr="004C4412" w:rsidRDefault="00414DA5" w:rsidP="00E775F8">
      <w:pPr>
        <w:adjustRightInd w:val="0"/>
        <w:rPr>
          <w:rFonts w:ascii="Times New Roman" w:hAnsi="Times New Roman" w:cs="Times New Roman"/>
          <w:b/>
          <w:bCs/>
          <w:sz w:val="24"/>
          <w:szCs w:val="24"/>
        </w:rPr>
      </w:pPr>
    </w:p>
    <w:p w14:paraId="26CFB4B5" w14:textId="77777777" w:rsidR="00414DA5" w:rsidRPr="004C4412" w:rsidRDefault="00414DA5" w:rsidP="00E775F8">
      <w:pPr>
        <w:adjustRightInd w:val="0"/>
        <w:rPr>
          <w:rFonts w:ascii="Times New Roman" w:hAnsi="Times New Roman" w:cs="Times New Roman"/>
          <w:b/>
          <w:bCs/>
          <w:sz w:val="24"/>
          <w:szCs w:val="24"/>
        </w:rPr>
      </w:pPr>
    </w:p>
    <w:p w14:paraId="09544326" w14:textId="77777777" w:rsidR="00414DA5" w:rsidRPr="004C4412" w:rsidRDefault="00414DA5" w:rsidP="00E775F8">
      <w:pPr>
        <w:adjustRightInd w:val="0"/>
        <w:rPr>
          <w:rFonts w:ascii="Times New Roman" w:hAnsi="Times New Roman" w:cs="Times New Roman"/>
          <w:b/>
          <w:bCs/>
          <w:sz w:val="24"/>
          <w:szCs w:val="24"/>
        </w:rPr>
      </w:pPr>
    </w:p>
    <w:p w14:paraId="00A0AF8C" w14:textId="77777777" w:rsidR="00414DA5" w:rsidRPr="004C4412" w:rsidRDefault="00414DA5" w:rsidP="00E775F8">
      <w:pPr>
        <w:adjustRightInd w:val="0"/>
        <w:rPr>
          <w:rFonts w:ascii="Times New Roman" w:hAnsi="Times New Roman" w:cs="Times New Roman"/>
          <w:b/>
          <w:bCs/>
          <w:sz w:val="24"/>
          <w:szCs w:val="24"/>
        </w:rPr>
      </w:pPr>
    </w:p>
    <w:p w14:paraId="2F7B3DD1" w14:textId="77777777" w:rsidR="00414DA5" w:rsidRPr="004C4412" w:rsidRDefault="00414DA5" w:rsidP="00E775F8">
      <w:pPr>
        <w:adjustRightInd w:val="0"/>
        <w:rPr>
          <w:rFonts w:ascii="Times New Roman" w:hAnsi="Times New Roman" w:cs="Times New Roman"/>
          <w:b/>
          <w:bCs/>
          <w:sz w:val="24"/>
          <w:szCs w:val="24"/>
        </w:rPr>
      </w:pPr>
    </w:p>
    <w:p w14:paraId="25FF37FF" w14:textId="77777777" w:rsidR="00414DA5" w:rsidRPr="004C4412" w:rsidRDefault="00414DA5" w:rsidP="00E775F8">
      <w:pPr>
        <w:adjustRightInd w:val="0"/>
        <w:rPr>
          <w:rFonts w:ascii="Times New Roman" w:hAnsi="Times New Roman" w:cs="Times New Roman"/>
          <w:b/>
          <w:bCs/>
          <w:sz w:val="24"/>
          <w:szCs w:val="24"/>
        </w:rPr>
      </w:pPr>
    </w:p>
    <w:p w14:paraId="4B13F20A" w14:textId="77777777" w:rsidR="00414DA5" w:rsidRPr="004C4412" w:rsidRDefault="00414DA5" w:rsidP="00E775F8">
      <w:pPr>
        <w:adjustRightInd w:val="0"/>
        <w:rPr>
          <w:rFonts w:ascii="Times New Roman" w:hAnsi="Times New Roman" w:cs="Times New Roman"/>
          <w:b/>
          <w:bCs/>
          <w:sz w:val="24"/>
          <w:szCs w:val="24"/>
        </w:rPr>
      </w:pPr>
    </w:p>
    <w:p w14:paraId="573934E6" w14:textId="77777777" w:rsidR="00414DA5" w:rsidRPr="004C4412" w:rsidRDefault="00414DA5" w:rsidP="00E775F8">
      <w:pPr>
        <w:adjustRightInd w:val="0"/>
        <w:rPr>
          <w:rFonts w:ascii="Times New Roman" w:hAnsi="Times New Roman" w:cs="Times New Roman"/>
          <w:b/>
          <w:bCs/>
          <w:sz w:val="24"/>
          <w:szCs w:val="24"/>
        </w:rPr>
      </w:pPr>
    </w:p>
    <w:p w14:paraId="48AF33D2" w14:textId="77777777" w:rsidR="00414DA5" w:rsidRPr="004C4412" w:rsidRDefault="00414DA5" w:rsidP="00E775F8">
      <w:pPr>
        <w:adjustRightInd w:val="0"/>
        <w:rPr>
          <w:rFonts w:ascii="Times New Roman" w:hAnsi="Times New Roman" w:cs="Times New Roman"/>
          <w:b/>
          <w:bCs/>
          <w:sz w:val="24"/>
          <w:szCs w:val="24"/>
        </w:rPr>
      </w:pPr>
    </w:p>
    <w:p w14:paraId="0463D815" w14:textId="77777777" w:rsidR="00414DA5" w:rsidRPr="004C4412" w:rsidRDefault="00414DA5" w:rsidP="00E775F8">
      <w:pPr>
        <w:adjustRightInd w:val="0"/>
        <w:rPr>
          <w:rFonts w:ascii="Times New Roman" w:hAnsi="Times New Roman" w:cs="Times New Roman"/>
          <w:b/>
          <w:bCs/>
          <w:sz w:val="24"/>
          <w:szCs w:val="24"/>
        </w:rPr>
      </w:pPr>
    </w:p>
    <w:p w14:paraId="05655A79" w14:textId="77777777" w:rsidR="00414DA5" w:rsidRPr="004C4412" w:rsidRDefault="00414DA5" w:rsidP="00E775F8">
      <w:pPr>
        <w:adjustRightInd w:val="0"/>
        <w:rPr>
          <w:rFonts w:ascii="Times New Roman" w:hAnsi="Times New Roman" w:cs="Times New Roman"/>
          <w:b/>
          <w:bCs/>
          <w:sz w:val="24"/>
          <w:szCs w:val="24"/>
        </w:rPr>
      </w:pPr>
    </w:p>
    <w:p w14:paraId="1C4C9A51" w14:textId="77777777" w:rsidR="00414DA5" w:rsidRPr="004C4412" w:rsidRDefault="00414DA5" w:rsidP="00E775F8">
      <w:pPr>
        <w:adjustRightInd w:val="0"/>
        <w:rPr>
          <w:rFonts w:ascii="Times New Roman" w:hAnsi="Times New Roman" w:cs="Times New Roman"/>
          <w:b/>
          <w:bCs/>
          <w:sz w:val="24"/>
          <w:szCs w:val="24"/>
        </w:rPr>
      </w:pPr>
    </w:p>
    <w:p w14:paraId="41C8DE68" w14:textId="77777777" w:rsidR="00414DA5" w:rsidRPr="004C4412" w:rsidRDefault="00414DA5" w:rsidP="00E775F8">
      <w:pPr>
        <w:adjustRightInd w:val="0"/>
        <w:rPr>
          <w:rFonts w:ascii="Times New Roman" w:hAnsi="Times New Roman" w:cs="Times New Roman"/>
          <w:b/>
          <w:bCs/>
          <w:sz w:val="24"/>
          <w:szCs w:val="24"/>
        </w:rPr>
      </w:pPr>
    </w:p>
    <w:p w14:paraId="52091279" w14:textId="77777777" w:rsidR="00414DA5" w:rsidRPr="004C4412" w:rsidRDefault="00414DA5" w:rsidP="00E775F8">
      <w:pPr>
        <w:adjustRightInd w:val="0"/>
        <w:rPr>
          <w:rFonts w:ascii="Times New Roman" w:hAnsi="Times New Roman" w:cs="Times New Roman"/>
          <w:b/>
          <w:bCs/>
          <w:sz w:val="24"/>
          <w:szCs w:val="24"/>
        </w:rPr>
      </w:pPr>
    </w:p>
    <w:p w14:paraId="41168BDE" w14:textId="77777777" w:rsidR="00414DA5" w:rsidRPr="004C4412" w:rsidRDefault="00414DA5" w:rsidP="00E775F8">
      <w:pPr>
        <w:adjustRightInd w:val="0"/>
        <w:rPr>
          <w:rFonts w:ascii="Times New Roman" w:hAnsi="Times New Roman" w:cs="Times New Roman"/>
          <w:b/>
          <w:bCs/>
          <w:sz w:val="24"/>
          <w:szCs w:val="24"/>
        </w:rPr>
      </w:pPr>
    </w:p>
    <w:p w14:paraId="19008A4F" w14:textId="77777777" w:rsidR="00414DA5" w:rsidRPr="004C4412" w:rsidRDefault="00414DA5" w:rsidP="00E775F8">
      <w:pPr>
        <w:adjustRightInd w:val="0"/>
        <w:rPr>
          <w:rFonts w:ascii="Times New Roman" w:hAnsi="Times New Roman" w:cs="Times New Roman"/>
          <w:b/>
          <w:bCs/>
          <w:sz w:val="24"/>
          <w:szCs w:val="24"/>
        </w:rPr>
      </w:pPr>
    </w:p>
    <w:p w14:paraId="44C6B730" w14:textId="77777777" w:rsidR="00414DA5" w:rsidRPr="004C4412" w:rsidRDefault="00414DA5" w:rsidP="00E775F8">
      <w:pPr>
        <w:adjustRightInd w:val="0"/>
        <w:rPr>
          <w:rFonts w:ascii="Times New Roman" w:hAnsi="Times New Roman" w:cs="Times New Roman"/>
          <w:b/>
          <w:bCs/>
          <w:sz w:val="24"/>
          <w:szCs w:val="24"/>
        </w:rPr>
      </w:pPr>
    </w:p>
    <w:p w14:paraId="166E9903" w14:textId="77777777" w:rsidR="00414DA5" w:rsidRPr="004C4412" w:rsidRDefault="00414DA5" w:rsidP="00E775F8">
      <w:pPr>
        <w:adjustRightInd w:val="0"/>
        <w:rPr>
          <w:rFonts w:ascii="Times New Roman" w:hAnsi="Times New Roman" w:cs="Times New Roman"/>
          <w:b/>
          <w:bCs/>
          <w:sz w:val="24"/>
          <w:szCs w:val="24"/>
        </w:rPr>
      </w:pPr>
    </w:p>
    <w:p w14:paraId="2BF0C323" w14:textId="77777777" w:rsidR="00414DA5" w:rsidRPr="004C4412" w:rsidRDefault="00414DA5" w:rsidP="00E775F8">
      <w:pPr>
        <w:adjustRightInd w:val="0"/>
        <w:rPr>
          <w:rFonts w:ascii="Times New Roman" w:hAnsi="Times New Roman" w:cs="Times New Roman"/>
          <w:b/>
          <w:bCs/>
          <w:sz w:val="24"/>
          <w:szCs w:val="24"/>
        </w:rPr>
      </w:pPr>
    </w:p>
    <w:p w14:paraId="4E7ACE49" w14:textId="77777777" w:rsidR="00414DA5" w:rsidRPr="004C4412" w:rsidRDefault="00414DA5" w:rsidP="00E775F8">
      <w:pPr>
        <w:adjustRightInd w:val="0"/>
        <w:rPr>
          <w:rFonts w:ascii="Times New Roman" w:hAnsi="Times New Roman" w:cs="Times New Roman"/>
          <w:b/>
          <w:bCs/>
          <w:sz w:val="24"/>
          <w:szCs w:val="24"/>
        </w:rPr>
      </w:pPr>
    </w:p>
    <w:p w14:paraId="5848A5AD" w14:textId="77777777" w:rsidR="00414DA5" w:rsidRPr="004C4412" w:rsidRDefault="00414DA5" w:rsidP="00E775F8">
      <w:pPr>
        <w:adjustRightInd w:val="0"/>
        <w:rPr>
          <w:rFonts w:ascii="Times New Roman" w:hAnsi="Times New Roman" w:cs="Times New Roman"/>
          <w:b/>
          <w:bCs/>
          <w:sz w:val="24"/>
          <w:szCs w:val="24"/>
        </w:rPr>
      </w:pPr>
    </w:p>
    <w:p w14:paraId="7608D1E9" w14:textId="77777777" w:rsidR="00414DA5" w:rsidRPr="004C4412" w:rsidRDefault="00414DA5" w:rsidP="00E775F8">
      <w:pPr>
        <w:adjustRightInd w:val="0"/>
        <w:rPr>
          <w:rFonts w:ascii="Times New Roman" w:hAnsi="Times New Roman" w:cs="Times New Roman"/>
          <w:b/>
          <w:bCs/>
          <w:sz w:val="24"/>
          <w:szCs w:val="24"/>
        </w:rPr>
      </w:pPr>
    </w:p>
    <w:p w14:paraId="4B69BF58" w14:textId="77777777" w:rsidR="00414DA5" w:rsidRPr="004C4412" w:rsidRDefault="00414DA5" w:rsidP="00E775F8">
      <w:pPr>
        <w:adjustRightInd w:val="0"/>
        <w:rPr>
          <w:rFonts w:ascii="Times New Roman" w:hAnsi="Times New Roman" w:cs="Times New Roman"/>
          <w:b/>
          <w:bCs/>
          <w:sz w:val="24"/>
          <w:szCs w:val="24"/>
        </w:rPr>
      </w:pPr>
    </w:p>
    <w:p w14:paraId="32DE7BCB" w14:textId="77777777" w:rsidR="00414DA5" w:rsidRPr="004C4412" w:rsidRDefault="00414DA5" w:rsidP="00E775F8">
      <w:pPr>
        <w:adjustRightInd w:val="0"/>
        <w:rPr>
          <w:rFonts w:ascii="Times New Roman" w:hAnsi="Times New Roman" w:cs="Times New Roman"/>
          <w:b/>
          <w:bCs/>
          <w:sz w:val="24"/>
          <w:szCs w:val="24"/>
        </w:rPr>
      </w:pPr>
    </w:p>
    <w:p w14:paraId="1C3FF902" w14:textId="77777777" w:rsidR="00414DA5" w:rsidRPr="004C4412" w:rsidRDefault="00414DA5" w:rsidP="00E775F8">
      <w:pPr>
        <w:adjustRightInd w:val="0"/>
        <w:rPr>
          <w:rFonts w:ascii="Times New Roman" w:hAnsi="Times New Roman" w:cs="Times New Roman"/>
          <w:b/>
          <w:bCs/>
          <w:sz w:val="24"/>
          <w:szCs w:val="24"/>
        </w:rPr>
      </w:pPr>
    </w:p>
    <w:p w14:paraId="5D408888" w14:textId="77777777" w:rsidR="00414DA5" w:rsidRPr="004C4412" w:rsidRDefault="00414DA5" w:rsidP="00E775F8">
      <w:pPr>
        <w:adjustRightInd w:val="0"/>
        <w:rPr>
          <w:rFonts w:ascii="Times New Roman" w:hAnsi="Times New Roman" w:cs="Times New Roman"/>
          <w:sz w:val="24"/>
          <w:szCs w:val="24"/>
        </w:rPr>
      </w:pPr>
      <w:r w:rsidRPr="004C4412">
        <w:rPr>
          <w:rFonts w:ascii="Times New Roman" w:hAnsi="Times New Roman" w:cs="Times New Roman"/>
          <w:sz w:val="24"/>
          <w:szCs w:val="24"/>
        </w:rPr>
        <w:t>October 2013</w:t>
      </w:r>
    </w:p>
    <w:p w14:paraId="0FC2BC33" w14:textId="77777777" w:rsidR="00414DA5" w:rsidRPr="004C4412" w:rsidRDefault="00414DA5" w:rsidP="00E775F8">
      <w:pPr>
        <w:adjustRightInd w:val="0"/>
        <w:rPr>
          <w:rFonts w:ascii="Times New Roman" w:hAnsi="Times New Roman" w:cs="Times New Roman"/>
          <w:sz w:val="24"/>
          <w:szCs w:val="24"/>
        </w:rPr>
      </w:pPr>
      <w:r w:rsidRPr="004C4412">
        <w:rPr>
          <w:rFonts w:ascii="Times New Roman" w:hAnsi="Times New Roman" w:cs="Times New Roman"/>
          <w:sz w:val="24"/>
          <w:szCs w:val="24"/>
        </w:rPr>
        <w:t>Revised January 29, 2018</w:t>
      </w:r>
    </w:p>
    <w:p w14:paraId="3CBAAE7E" w14:textId="77777777" w:rsidR="00414DA5" w:rsidRPr="004C4412" w:rsidRDefault="00414DA5" w:rsidP="00E775F8">
      <w:pPr>
        <w:adjustRightInd w:val="0"/>
        <w:rPr>
          <w:rFonts w:ascii="Times New Roman" w:hAnsi="Times New Roman" w:cs="Times New Roman"/>
          <w:sz w:val="24"/>
          <w:szCs w:val="24"/>
        </w:rPr>
      </w:pPr>
      <w:r w:rsidRPr="004C4412">
        <w:rPr>
          <w:rFonts w:ascii="Times New Roman" w:hAnsi="Times New Roman" w:cs="Times New Roman"/>
          <w:sz w:val="24"/>
          <w:szCs w:val="24"/>
        </w:rPr>
        <w:t>Approved by the EMFTS Board February 15, 2018</w:t>
      </w:r>
    </w:p>
    <w:p w14:paraId="60C4F9EE" w14:textId="77777777" w:rsidR="00414DA5" w:rsidRPr="004C4412" w:rsidRDefault="00414DA5" w:rsidP="00414DA5">
      <w:pPr>
        <w:rPr>
          <w:rFonts w:ascii="Times New Roman" w:hAnsi="Times New Roman" w:cs="Times New Roman"/>
          <w:sz w:val="24"/>
          <w:szCs w:val="24"/>
        </w:rPr>
      </w:pPr>
    </w:p>
    <w:sectPr w:rsidR="00414DA5" w:rsidRPr="004C4412" w:rsidSect="00D66F8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1245" w14:textId="77777777" w:rsidR="007D390D" w:rsidRDefault="007D390D" w:rsidP="001D6F9A">
      <w:r>
        <w:separator/>
      </w:r>
    </w:p>
  </w:endnote>
  <w:endnote w:type="continuationSeparator" w:id="0">
    <w:p w14:paraId="6A488B71" w14:textId="77777777" w:rsidR="007D390D" w:rsidRDefault="007D390D" w:rsidP="001D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3B3D" w14:textId="77777777" w:rsidR="00090689" w:rsidRDefault="0009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02320"/>
      <w:docPartObj>
        <w:docPartGallery w:val="Page Numbers (Bottom of Page)"/>
        <w:docPartUnique/>
      </w:docPartObj>
    </w:sdtPr>
    <w:sdtEndPr>
      <w:rPr>
        <w:noProof/>
      </w:rPr>
    </w:sdtEndPr>
    <w:sdtContent>
      <w:p w14:paraId="03A08BBA" w14:textId="77777777" w:rsidR="00E775F8" w:rsidRDefault="00E775F8">
        <w:pPr>
          <w:pStyle w:val="Footer"/>
        </w:pPr>
        <w:r>
          <w:fldChar w:fldCharType="begin"/>
        </w:r>
        <w:r>
          <w:instrText xml:space="preserve"> PAGE   \* MERGEFORMAT </w:instrText>
        </w:r>
        <w:r>
          <w:fldChar w:fldCharType="separate"/>
        </w:r>
        <w:r>
          <w:rPr>
            <w:noProof/>
          </w:rPr>
          <w:t>1</w:t>
        </w:r>
        <w:r>
          <w:rPr>
            <w:noProof/>
          </w:rPr>
          <w:fldChar w:fldCharType="end"/>
        </w:r>
      </w:p>
    </w:sdtContent>
  </w:sdt>
  <w:p w14:paraId="411D0BE7" w14:textId="77777777" w:rsidR="00E775F8" w:rsidRDefault="00E77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4B5" w14:textId="77777777" w:rsidR="00090689" w:rsidRDefault="0009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A6FF" w14:textId="77777777" w:rsidR="007D390D" w:rsidRDefault="007D390D" w:rsidP="001D6F9A">
      <w:r>
        <w:separator/>
      </w:r>
    </w:p>
  </w:footnote>
  <w:footnote w:type="continuationSeparator" w:id="0">
    <w:p w14:paraId="2475E3DC" w14:textId="77777777" w:rsidR="007D390D" w:rsidRDefault="007D390D" w:rsidP="001D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1D87" w14:textId="458EE060" w:rsidR="00E775F8" w:rsidRDefault="00E7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BEFC" w14:textId="1542AE40" w:rsidR="00E775F8" w:rsidRDefault="00E77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A943" w14:textId="34AF564F" w:rsidR="00E775F8" w:rsidRDefault="00E77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C7DBB"/>
    <w:multiLevelType w:val="hybridMultilevel"/>
    <w:tmpl w:val="A3D0E814"/>
    <w:lvl w:ilvl="0" w:tplc="193A248E">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6EAC7BBF"/>
    <w:multiLevelType w:val="hybridMultilevel"/>
    <w:tmpl w:val="6AFE2A80"/>
    <w:lvl w:ilvl="0" w:tplc="8116B1D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77"/>
    <w:rsid w:val="00027108"/>
    <w:rsid w:val="00076F0B"/>
    <w:rsid w:val="0008792D"/>
    <w:rsid w:val="00090689"/>
    <w:rsid w:val="00090B85"/>
    <w:rsid w:val="000F2AC8"/>
    <w:rsid w:val="00122202"/>
    <w:rsid w:val="00143DF2"/>
    <w:rsid w:val="001558E7"/>
    <w:rsid w:val="00160ED4"/>
    <w:rsid w:val="001C13F0"/>
    <w:rsid w:val="001C1914"/>
    <w:rsid w:val="001D6F9A"/>
    <w:rsid w:val="00257364"/>
    <w:rsid w:val="0029356E"/>
    <w:rsid w:val="002A3CBC"/>
    <w:rsid w:val="002B452E"/>
    <w:rsid w:val="002D01C8"/>
    <w:rsid w:val="002E6127"/>
    <w:rsid w:val="00304A8B"/>
    <w:rsid w:val="00307BA6"/>
    <w:rsid w:val="00326790"/>
    <w:rsid w:val="00327435"/>
    <w:rsid w:val="003420FB"/>
    <w:rsid w:val="00346F10"/>
    <w:rsid w:val="0035120D"/>
    <w:rsid w:val="003A5974"/>
    <w:rsid w:val="003A5D87"/>
    <w:rsid w:val="003C30E7"/>
    <w:rsid w:val="003D0383"/>
    <w:rsid w:val="003D4935"/>
    <w:rsid w:val="003E09C0"/>
    <w:rsid w:val="003E7034"/>
    <w:rsid w:val="00403846"/>
    <w:rsid w:val="00414DA5"/>
    <w:rsid w:val="00427721"/>
    <w:rsid w:val="004331F3"/>
    <w:rsid w:val="004476C1"/>
    <w:rsid w:val="004618AF"/>
    <w:rsid w:val="004B3BFD"/>
    <w:rsid w:val="004C4412"/>
    <w:rsid w:val="004D34B7"/>
    <w:rsid w:val="004E0D83"/>
    <w:rsid w:val="004F4512"/>
    <w:rsid w:val="00505A22"/>
    <w:rsid w:val="0052420C"/>
    <w:rsid w:val="0053084E"/>
    <w:rsid w:val="00535BAA"/>
    <w:rsid w:val="00596A11"/>
    <w:rsid w:val="005A37C4"/>
    <w:rsid w:val="005B4C8D"/>
    <w:rsid w:val="005E2FF2"/>
    <w:rsid w:val="0060113D"/>
    <w:rsid w:val="00603779"/>
    <w:rsid w:val="00614960"/>
    <w:rsid w:val="00633F00"/>
    <w:rsid w:val="00694B20"/>
    <w:rsid w:val="006A3D59"/>
    <w:rsid w:val="006B5FDE"/>
    <w:rsid w:val="006D135C"/>
    <w:rsid w:val="006F2FD8"/>
    <w:rsid w:val="006F781F"/>
    <w:rsid w:val="00735CE0"/>
    <w:rsid w:val="0075353C"/>
    <w:rsid w:val="00755CE5"/>
    <w:rsid w:val="00757D1A"/>
    <w:rsid w:val="007724A7"/>
    <w:rsid w:val="0079350D"/>
    <w:rsid w:val="00797CA2"/>
    <w:rsid w:val="007D390D"/>
    <w:rsid w:val="008001B1"/>
    <w:rsid w:val="00801177"/>
    <w:rsid w:val="00817D84"/>
    <w:rsid w:val="0084590E"/>
    <w:rsid w:val="00863609"/>
    <w:rsid w:val="00872652"/>
    <w:rsid w:val="00886077"/>
    <w:rsid w:val="008A01E0"/>
    <w:rsid w:val="008A4E9A"/>
    <w:rsid w:val="00905D3E"/>
    <w:rsid w:val="00916128"/>
    <w:rsid w:val="009346A0"/>
    <w:rsid w:val="00961C5B"/>
    <w:rsid w:val="00963B3F"/>
    <w:rsid w:val="009808D7"/>
    <w:rsid w:val="00993E3F"/>
    <w:rsid w:val="009A14B3"/>
    <w:rsid w:val="009B2943"/>
    <w:rsid w:val="009D0C74"/>
    <w:rsid w:val="009F0299"/>
    <w:rsid w:val="00A475BB"/>
    <w:rsid w:val="00A805C4"/>
    <w:rsid w:val="00A872C3"/>
    <w:rsid w:val="00AA3FB9"/>
    <w:rsid w:val="00AA5519"/>
    <w:rsid w:val="00AB1AD0"/>
    <w:rsid w:val="00AB65CB"/>
    <w:rsid w:val="00AC274C"/>
    <w:rsid w:val="00AC56F0"/>
    <w:rsid w:val="00AD71EC"/>
    <w:rsid w:val="00AE5EAC"/>
    <w:rsid w:val="00B13A98"/>
    <w:rsid w:val="00B206D3"/>
    <w:rsid w:val="00B32524"/>
    <w:rsid w:val="00B363E8"/>
    <w:rsid w:val="00B4648F"/>
    <w:rsid w:val="00B66886"/>
    <w:rsid w:val="00BA7C71"/>
    <w:rsid w:val="00BE3AA4"/>
    <w:rsid w:val="00BE4CF0"/>
    <w:rsid w:val="00C20FBC"/>
    <w:rsid w:val="00C43495"/>
    <w:rsid w:val="00C47A77"/>
    <w:rsid w:val="00C63CC8"/>
    <w:rsid w:val="00CA4F32"/>
    <w:rsid w:val="00CD791A"/>
    <w:rsid w:val="00D037E2"/>
    <w:rsid w:val="00D15D86"/>
    <w:rsid w:val="00D33E96"/>
    <w:rsid w:val="00D344A7"/>
    <w:rsid w:val="00D363E3"/>
    <w:rsid w:val="00D66F88"/>
    <w:rsid w:val="00D75FB9"/>
    <w:rsid w:val="00D915EF"/>
    <w:rsid w:val="00D926B1"/>
    <w:rsid w:val="00DC18B1"/>
    <w:rsid w:val="00DF4C0B"/>
    <w:rsid w:val="00E02887"/>
    <w:rsid w:val="00E05820"/>
    <w:rsid w:val="00E077BD"/>
    <w:rsid w:val="00E775F8"/>
    <w:rsid w:val="00EC63B4"/>
    <w:rsid w:val="00ED1669"/>
    <w:rsid w:val="00EF40A9"/>
    <w:rsid w:val="00F15F33"/>
    <w:rsid w:val="00F175D3"/>
    <w:rsid w:val="00F17F55"/>
    <w:rsid w:val="00F61A17"/>
    <w:rsid w:val="00F8745C"/>
    <w:rsid w:val="00FA6E59"/>
    <w:rsid w:val="00FC608F"/>
    <w:rsid w:val="00FD1352"/>
    <w:rsid w:val="00FE046A"/>
    <w:rsid w:val="00FE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54F7A28C"/>
  <w15:chartTrackingRefBased/>
  <w15:docId w15:val="{73127540-78CB-4D48-9DFD-BA831AA2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77"/>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1177"/>
    <w:rPr>
      <w:sz w:val="24"/>
      <w:szCs w:val="24"/>
    </w:rPr>
  </w:style>
  <w:style w:type="character" w:customStyle="1" w:styleId="BodyTextChar">
    <w:name w:val="Body Text Char"/>
    <w:basedOn w:val="DefaultParagraphFont"/>
    <w:link w:val="BodyText"/>
    <w:uiPriority w:val="1"/>
    <w:rsid w:val="00801177"/>
    <w:rPr>
      <w:rFonts w:ascii="Calibri" w:eastAsia="Calibri" w:hAnsi="Calibri" w:cs="Calibri"/>
      <w:sz w:val="24"/>
      <w:szCs w:val="24"/>
      <w:lang w:bidi="en-US"/>
    </w:rPr>
  </w:style>
  <w:style w:type="table" w:styleId="TableGrid">
    <w:name w:val="Table Grid"/>
    <w:basedOn w:val="TableNormal"/>
    <w:uiPriority w:val="39"/>
    <w:rsid w:val="0080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1177"/>
  </w:style>
  <w:style w:type="paragraph" w:styleId="Header">
    <w:name w:val="header"/>
    <w:basedOn w:val="Normal"/>
    <w:link w:val="HeaderChar"/>
    <w:uiPriority w:val="99"/>
    <w:unhideWhenUsed/>
    <w:rsid w:val="001D6F9A"/>
    <w:pPr>
      <w:tabs>
        <w:tab w:val="center" w:pos="4680"/>
        <w:tab w:val="right" w:pos="9360"/>
      </w:tabs>
    </w:pPr>
  </w:style>
  <w:style w:type="character" w:customStyle="1" w:styleId="HeaderChar">
    <w:name w:val="Header Char"/>
    <w:basedOn w:val="DefaultParagraphFont"/>
    <w:link w:val="Header"/>
    <w:uiPriority w:val="99"/>
    <w:rsid w:val="001D6F9A"/>
    <w:rPr>
      <w:rFonts w:ascii="Calibri" w:eastAsia="Calibri" w:hAnsi="Calibri" w:cs="Calibri"/>
      <w:lang w:bidi="en-US"/>
    </w:rPr>
  </w:style>
  <w:style w:type="paragraph" w:styleId="Footer">
    <w:name w:val="footer"/>
    <w:basedOn w:val="Normal"/>
    <w:link w:val="FooterChar"/>
    <w:uiPriority w:val="99"/>
    <w:unhideWhenUsed/>
    <w:rsid w:val="001D6F9A"/>
    <w:pPr>
      <w:tabs>
        <w:tab w:val="center" w:pos="4680"/>
        <w:tab w:val="right" w:pos="9360"/>
      </w:tabs>
    </w:pPr>
  </w:style>
  <w:style w:type="character" w:customStyle="1" w:styleId="FooterChar">
    <w:name w:val="Footer Char"/>
    <w:basedOn w:val="DefaultParagraphFont"/>
    <w:link w:val="Footer"/>
    <w:uiPriority w:val="99"/>
    <w:rsid w:val="001D6F9A"/>
    <w:rPr>
      <w:rFonts w:ascii="Calibri" w:eastAsia="Calibri" w:hAnsi="Calibri" w:cs="Calibri"/>
      <w:lang w:bidi="en-US"/>
    </w:rPr>
  </w:style>
  <w:style w:type="paragraph" w:styleId="NormalWeb">
    <w:name w:val="Normal (Web)"/>
    <w:basedOn w:val="Normal"/>
    <w:uiPriority w:val="99"/>
    <w:semiHidden/>
    <w:unhideWhenUsed/>
    <w:rsid w:val="00427721"/>
    <w:rPr>
      <w:rFonts w:ascii="Times New Roman" w:hAnsi="Times New Roman" w:cs="Times New Roman"/>
      <w:sz w:val="24"/>
      <w:szCs w:val="24"/>
    </w:rPr>
  </w:style>
  <w:style w:type="paragraph" w:styleId="Revision">
    <w:name w:val="Revision"/>
    <w:hidden/>
    <w:uiPriority w:val="99"/>
    <w:semiHidden/>
    <w:rsid w:val="00C43495"/>
    <w:pPr>
      <w:spacing w:after="0" w:line="240" w:lineRule="auto"/>
    </w:pPr>
    <w:rPr>
      <w:rFonts w:ascii="Calibri" w:eastAsia="Calibri" w:hAnsi="Calibri" w:cs="Calibri"/>
      <w:lang w:bidi="en-US"/>
    </w:rPr>
  </w:style>
  <w:style w:type="character" w:styleId="CommentReference">
    <w:name w:val="annotation reference"/>
    <w:basedOn w:val="DefaultParagraphFont"/>
    <w:uiPriority w:val="99"/>
    <w:semiHidden/>
    <w:unhideWhenUsed/>
    <w:rsid w:val="006A3D59"/>
    <w:rPr>
      <w:sz w:val="16"/>
      <w:szCs w:val="16"/>
    </w:rPr>
  </w:style>
  <w:style w:type="paragraph" w:styleId="CommentText">
    <w:name w:val="annotation text"/>
    <w:basedOn w:val="Normal"/>
    <w:link w:val="CommentTextChar"/>
    <w:uiPriority w:val="99"/>
    <w:semiHidden/>
    <w:unhideWhenUsed/>
    <w:rsid w:val="006A3D59"/>
    <w:rPr>
      <w:sz w:val="20"/>
      <w:szCs w:val="20"/>
    </w:rPr>
  </w:style>
  <w:style w:type="character" w:customStyle="1" w:styleId="CommentTextChar">
    <w:name w:val="Comment Text Char"/>
    <w:basedOn w:val="DefaultParagraphFont"/>
    <w:link w:val="CommentText"/>
    <w:uiPriority w:val="99"/>
    <w:semiHidden/>
    <w:rsid w:val="006A3D5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A3D59"/>
    <w:rPr>
      <w:b/>
      <w:bCs/>
    </w:rPr>
  </w:style>
  <w:style w:type="character" w:customStyle="1" w:styleId="CommentSubjectChar">
    <w:name w:val="Comment Subject Char"/>
    <w:basedOn w:val="CommentTextChar"/>
    <w:link w:val="CommentSubject"/>
    <w:uiPriority w:val="99"/>
    <w:semiHidden/>
    <w:rsid w:val="006A3D59"/>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79C5E-2A94-4CE2-B9AE-70F854A3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3538</Words>
  <Characters>20096</Characters>
  <Application>Microsoft Office Word</Application>
  <DocSecurity>0</DocSecurity>
  <Lines>386</Lines>
  <Paragraphs>101</Paragraphs>
  <ScaleCrop>false</ScaleCrop>
  <HeadingPairs>
    <vt:vector size="2" baseType="variant">
      <vt:variant>
        <vt:lpstr>Title</vt:lpstr>
      </vt:variant>
      <vt:variant>
        <vt:i4>1</vt:i4>
      </vt:variant>
    </vt:vector>
  </HeadingPairs>
  <TitlesOfParts>
    <vt:vector size="1" baseType="lpstr">
      <vt:lpstr/>
    </vt:vector>
  </TitlesOfParts>
  <Company>Ohio Department of Public Safety</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J. Cooper</dc:creator>
  <cp:keywords/>
  <dc:description/>
  <cp:lastModifiedBy>Yoho, Allen</cp:lastModifiedBy>
  <cp:revision>2</cp:revision>
  <cp:lastPrinted>2021-09-23T23:19:00Z</cp:lastPrinted>
  <dcterms:created xsi:type="dcterms:W3CDTF">2024-01-10T14:07:00Z</dcterms:created>
  <dcterms:modified xsi:type="dcterms:W3CDTF">2024-01-10T14:07:00Z</dcterms:modified>
</cp:coreProperties>
</file>